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9A7E14" w14:textId="77777777" w:rsidR="00810F64" w:rsidRPr="00810F64" w:rsidRDefault="00810F64" w:rsidP="00810F64">
      <w:pPr>
        <w:spacing w:after="160" w:line="254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810F64">
        <w:rPr>
          <w:rFonts w:ascii="Calibri" w:eastAsia="Calibri" w:hAnsi="Calibri"/>
          <w:b/>
          <w:noProof/>
          <w:kern w:val="36"/>
          <w:sz w:val="48"/>
          <w:szCs w:val="48"/>
        </w:rPr>
        <w:drawing>
          <wp:inline distT="0" distB="0" distL="0" distR="0" wp14:anchorId="123F0504" wp14:editId="16B02AAB">
            <wp:extent cx="5600700" cy="1257300"/>
            <wp:effectExtent l="0" t="0" r="0" b="0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8D1F0" w14:textId="77777777" w:rsidR="0074049C" w:rsidRPr="00810F64" w:rsidRDefault="0074049C" w:rsidP="0074049C">
      <w:pPr>
        <w:spacing w:after="160" w:line="254" w:lineRule="auto"/>
        <w:jc w:val="center"/>
        <w:rPr>
          <w:rFonts w:ascii="Calibri" w:eastAsia="Calibri" w:hAnsi="Calibri"/>
          <w:b/>
          <w:sz w:val="44"/>
          <w:szCs w:val="44"/>
          <w:lang w:eastAsia="en-US"/>
        </w:rPr>
      </w:pPr>
      <w:r w:rsidRPr="00810F64">
        <w:rPr>
          <w:rFonts w:ascii="Calibri" w:eastAsia="Calibri" w:hAnsi="Calibri"/>
          <w:b/>
          <w:sz w:val="44"/>
          <w:szCs w:val="44"/>
          <w:lang w:eastAsia="en-US"/>
        </w:rPr>
        <w:t>Одеська обласна організація</w:t>
      </w:r>
    </w:p>
    <w:p w14:paraId="6AE39EA7" w14:textId="77777777" w:rsidR="00810F64" w:rsidRPr="00810F64" w:rsidRDefault="00810F64" w:rsidP="00810F64">
      <w:pPr>
        <w:spacing w:after="160" w:line="254" w:lineRule="auto"/>
        <w:rPr>
          <w:rFonts w:ascii="Calibri" w:eastAsia="Calibri" w:hAnsi="Calibri"/>
          <w:b/>
          <w:sz w:val="28"/>
          <w:szCs w:val="28"/>
          <w:lang w:eastAsia="en-US"/>
        </w:rPr>
      </w:pPr>
    </w:p>
    <w:p w14:paraId="394A6142" w14:textId="77777777" w:rsidR="00810F64" w:rsidRPr="00810F64" w:rsidRDefault="00810F64" w:rsidP="00810F64">
      <w:pPr>
        <w:spacing w:after="160" w:line="254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810F64">
        <w:rPr>
          <w:rFonts w:ascii="Calibri" w:eastAsia="Calibri" w:hAnsi="Calibri"/>
          <w:b/>
          <w:sz w:val="22"/>
          <w:szCs w:val="22"/>
          <w:lang w:eastAsia="en-US"/>
        </w:rPr>
        <w:t xml:space="preserve">                           </w:t>
      </w:r>
      <w:r w:rsidRPr="00810F64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inline distT="0" distB="0" distL="0" distR="0" wp14:anchorId="7F61AF25" wp14:editId="61891427">
                <wp:extent cx="3796030" cy="1167130"/>
                <wp:effectExtent l="0" t="0" r="4445" b="4445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796030" cy="1167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E9E9CB" w14:textId="77777777" w:rsidR="00810F64" w:rsidRDefault="00810F64" w:rsidP="00810F64">
                            <w:pPr>
                              <w:jc w:val="center"/>
                            </w:pPr>
                            <w:r>
                              <w:rPr>
                                <w:color w:val="336699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Інформаційний бюлетень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F61AF2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298.9pt;height:9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" filled="f" stroked="f">
                <v:stroke joinstyle="round"/>
                <o:lock v:ext="edit" shapetype="t"/>
                <v:textbox style="mso-fit-shape-to-text:t">
                  <w:txbxContent>
                    <w:p w14:paraId="2FE9E9CB" w14:textId="77777777" w:rsidR="00810F64" w:rsidRDefault="00810F64" w:rsidP="00810F64">
                      <w:pPr>
                        <w:jc w:val="center"/>
                      </w:pPr>
                      <w:proofErr w:type="spellStart"/>
                      <w:r>
                        <w:rPr>
                          <w:color w:val="336699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Інформаційний</w:t>
                      </w:r>
                      <w:proofErr w:type="spellEnd"/>
                      <w:r>
                        <w:rPr>
                          <w:color w:val="336699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336699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бюлетень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14638DEA" w14:textId="77777777" w:rsidR="00810F64" w:rsidRPr="00810F64" w:rsidRDefault="00810F64" w:rsidP="0074049C">
      <w:pPr>
        <w:spacing w:after="160" w:line="254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14:paraId="4A4804AD" w14:textId="5D7446E1" w:rsidR="00810F64" w:rsidRPr="0074049C" w:rsidRDefault="00810F64" w:rsidP="0074049C">
      <w:pPr>
        <w:spacing w:after="160" w:line="254" w:lineRule="auto"/>
        <w:jc w:val="center"/>
        <w:rPr>
          <w:rFonts w:ascii="Calibri" w:eastAsia="Calibri" w:hAnsi="Calibri"/>
          <w:b/>
          <w:sz w:val="40"/>
          <w:szCs w:val="40"/>
          <w:lang w:val="uk-UA" w:eastAsia="en-US"/>
        </w:rPr>
      </w:pPr>
      <w:r w:rsidRPr="00810F64">
        <w:rPr>
          <w:rFonts w:ascii="Calibri" w:eastAsia="Calibri" w:hAnsi="Calibri"/>
          <w:b/>
          <w:sz w:val="40"/>
          <w:szCs w:val="40"/>
          <w:lang w:eastAsia="en-US"/>
        </w:rPr>
        <w:t xml:space="preserve">№ </w:t>
      </w:r>
      <w:r w:rsidR="0074049C">
        <w:rPr>
          <w:rFonts w:ascii="Calibri" w:eastAsia="Calibri" w:hAnsi="Calibri"/>
          <w:b/>
          <w:sz w:val="40"/>
          <w:szCs w:val="40"/>
          <w:lang w:val="uk-UA" w:eastAsia="en-US"/>
        </w:rPr>
        <w:t>23</w:t>
      </w:r>
    </w:p>
    <w:p w14:paraId="47E8434E" w14:textId="132D903F" w:rsidR="00810F64" w:rsidRPr="00810F64" w:rsidRDefault="00810F64" w:rsidP="0074049C">
      <w:pPr>
        <w:spacing w:after="160" w:line="254" w:lineRule="auto"/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  <w:r w:rsidRPr="00810F64">
        <w:rPr>
          <w:rFonts w:ascii="Calibri" w:eastAsia="Calibri" w:hAnsi="Calibri"/>
          <w:b/>
          <w:sz w:val="36"/>
          <w:szCs w:val="36"/>
          <w:lang w:val="uk-UA" w:eastAsia="en-US"/>
        </w:rPr>
        <w:t xml:space="preserve">Травень </w:t>
      </w:r>
      <w:r w:rsidRPr="00810F64">
        <w:rPr>
          <w:rFonts w:ascii="Calibri" w:eastAsia="Calibri" w:hAnsi="Calibri"/>
          <w:b/>
          <w:sz w:val="36"/>
          <w:szCs w:val="36"/>
          <w:lang w:eastAsia="en-US"/>
        </w:rPr>
        <w:t>202</w:t>
      </w:r>
      <w:r w:rsidRPr="00810F64">
        <w:rPr>
          <w:rFonts w:ascii="Calibri" w:eastAsia="Calibri" w:hAnsi="Calibri"/>
          <w:b/>
          <w:sz w:val="36"/>
          <w:szCs w:val="36"/>
          <w:lang w:val="uk-UA" w:eastAsia="en-US"/>
        </w:rPr>
        <w:t>2</w:t>
      </w:r>
      <w:r w:rsidRPr="00810F64">
        <w:rPr>
          <w:rFonts w:ascii="Calibri" w:eastAsia="Calibri" w:hAnsi="Calibri"/>
          <w:b/>
          <w:sz w:val="36"/>
          <w:szCs w:val="36"/>
          <w:lang w:eastAsia="en-US"/>
        </w:rPr>
        <w:t xml:space="preserve"> р.</w:t>
      </w:r>
    </w:p>
    <w:p w14:paraId="0170227E" w14:textId="77777777" w:rsidR="00810F64" w:rsidRPr="00810F64" w:rsidRDefault="00810F64" w:rsidP="00810F64">
      <w:pPr>
        <w:spacing w:after="160" w:line="254" w:lineRule="auto"/>
        <w:rPr>
          <w:rFonts w:ascii="Calibri" w:eastAsia="Calibri" w:hAnsi="Calibri"/>
          <w:b/>
          <w:sz w:val="36"/>
          <w:szCs w:val="36"/>
          <w:lang w:eastAsia="en-US"/>
        </w:rPr>
      </w:pPr>
    </w:p>
    <w:p w14:paraId="5099FEDE" w14:textId="77777777" w:rsidR="00810F64" w:rsidRPr="00810F64" w:rsidRDefault="00810F64" w:rsidP="00810F64">
      <w:pPr>
        <w:pStyle w:val="1"/>
        <w:numPr>
          <w:ilvl w:val="0"/>
          <w:numId w:val="0"/>
        </w:numPr>
        <w:shd w:val="clear" w:color="auto" w:fill="FFFFFF"/>
        <w:spacing w:before="0" w:beforeAutospacing="0" w:after="75" w:afterAutospacing="0"/>
        <w:ind w:left="720" w:hanging="720"/>
        <w:rPr>
          <w:rFonts w:ascii="Tahoma" w:hAnsi="Tahoma" w:cs="Tahoma"/>
          <w:color w:val="0070C0"/>
          <w:sz w:val="40"/>
          <w:szCs w:val="40"/>
        </w:rPr>
      </w:pPr>
      <w:r w:rsidRPr="00810F64">
        <w:rPr>
          <w:rFonts w:ascii="Tahoma" w:hAnsi="Tahoma" w:cs="Tahoma"/>
          <w:color w:val="0070C0"/>
          <w:sz w:val="40"/>
          <w:szCs w:val="40"/>
        </w:rPr>
        <w:t>Через війну Уряд змінив Порядок №100 щодо розрахунку середньої зарплати </w:t>
      </w:r>
    </w:p>
    <w:p w14:paraId="45E7E85B" w14:textId="77777777" w:rsidR="00810F64" w:rsidRPr="00810F64" w:rsidRDefault="00810F64" w:rsidP="00810F64">
      <w:pPr>
        <w:spacing w:after="160" w:line="254" w:lineRule="auto"/>
        <w:rPr>
          <w:rFonts w:ascii="Calibri" w:eastAsia="Calibri" w:hAnsi="Calibri"/>
          <w:b/>
          <w:color w:val="0070C0"/>
          <w:sz w:val="40"/>
          <w:szCs w:val="40"/>
          <w:lang w:eastAsia="en-US"/>
        </w:rPr>
      </w:pPr>
    </w:p>
    <w:p w14:paraId="1403A3A6" w14:textId="77777777" w:rsidR="00810F64" w:rsidRPr="00810F64" w:rsidRDefault="00810F64" w:rsidP="00810F64">
      <w:pPr>
        <w:spacing w:after="160" w:line="254" w:lineRule="auto"/>
        <w:rPr>
          <w:rFonts w:ascii="Calibri" w:eastAsia="Calibri" w:hAnsi="Calibri"/>
          <w:b/>
          <w:sz w:val="36"/>
          <w:szCs w:val="36"/>
          <w:lang w:val="uk-UA" w:eastAsia="en-US"/>
        </w:rPr>
      </w:pPr>
    </w:p>
    <w:p w14:paraId="6AA9E18E" w14:textId="77777777" w:rsidR="00810F64" w:rsidRDefault="00810F64" w:rsidP="00810F64">
      <w:pPr>
        <w:spacing w:after="160" w:line="254" w:lineRule="auto"/>
        <w:rPr>
          <w:rFonts w:ascii="Calibri" w:eastAsia="Calibri" w:hAnsi="Calibri"/>
          <w:b/>
          <w:color w:val="4BACC6" w:themeColor="accent5"/>
          <w:sz w:val="36"/>
          <w:szCs w:val="36"/>
          <w:lang w:val="uk-UA" w:eastAsia="en-US"/>
        </w:rPr>
      </w:pPr>
    </w:p>
    <w:p w14:paraId="50D00618" w14:textId="77777777" w:rsidR="0074049C" w:rsidRDefault="0074049C" w:rsidP="00810F64">
      <w:pPr>
        <w:spacing w:after="160" w:line="254" w:lineRule="auto"/>
        <w:rPr>
          <w:rFonts w:ascii="Calibri" w:eastAsia="Calibri" w:hAnsi="Calibri"/>
          <w:b/>
          <w:color w:val="4BACC6" w:themeColor="accent5"/>
          <w:sz w:val="36"/>
          <w:szCs w:val="36"/>
          <w:lang w:val="uk-UA" w:eastAsia="en-US"/>
        </w:rPr>
      </w:pPr>
    </w:p>
    <w:p w14:paraId="5786B72F" w14:textId="77777777" w:rsidR="0074049C" w:rsidRDefault="0074049C" w:rsidP="00810F64">
      <w:pPr>
        <w:spacing w:after="160" w:line="254" w:lineRule="auto"/>
        <w:rPr>
          <w:rFonts w:ascii="Calibri" w:eastAsia="Calibri" w:hAnsi="Calibri"/>
          <w:b/>
          <w:color w:val="4BACC6" w:themeColor="accent5"/>
          <w:sz w:val="36"/>
          <w:szCs w:val="36"/>
          <w:lang w:val="uk-UA" w:eastAsia="en-US"/>
        </w:rPr>
      </w:pPr>
    </w:p>
    <w:p w14:paraId="662E7890" w14:textId="77777777" w:rsidR="0074049C" w:rsidRDefault="0074049C" w:rsidP="00810F64">
      <w:pPr>
        <w:spacing w:after="160" w:line="254" w:lineRule="auto"/>
        <w:rPr>
          <w:rFonts w:ascii="Calibri" w:eastAsia="Calibri" w:hAnsi="Calibri"/>
          <w:b/>
          <w:color w:val="4BACC6" w:themeColor="accent5"/>
          <w:sz w:val="36"/>
          <w:szCs w:val="36"/>
          <w:lang w:val="uk-UA" w:eastAsia="en-US"/>
        </w:rPr>
      </w:pPr>
    </w:p>
    <w:p w14:paraId="1FD41B22" w14:textId="77777777" w:rsidR="0074049C" w:rsidRDefault="0074049C" w:rsidP="00810F64">
      <w:pPr>
        <w:spacing w:after="160" w:line="254" w:lineRule="auto"/>
        <w:rPr>
          <w:rFonts w:ascii="Calibri" w:eastAsia="Calibri" w:hAnsi="Calibri"/>
          <w:b/>
          <w:color w:val="4BACC6" w:themeColor="accent5"/>
          <w:sz w:val="36"/>
          <w:szCs w:val="36"/>
          <w:lang w:val="uk-UA" w:eastAsia="en-US"/>
        </w:rPr>
      </w:pPr>
    </w:p>
    <w:p w14:paraId="2721B3A1" w14:textId="77777777" w:rsidR="0074049C" w:rsidRPr="0074049C" w:rsidRDefault="0074049C" w:rsidP="00810F64">
      <w:pPr>
        <w:spacing w:after="160" w:line="254" w:lineRule="auto"/>
        <w:rPr>
          <w:rFonts w:ascii="Calibri" w:eastAsia="Calibri" w:hAnsi="Calibri"/>
          <w:b/>
          <w:color w:val="4BACC6" w:themeColor="accent5"/>
          <w:sz w:val="36"/>
          <w:szCs w:val="36"/>
          <w:lang w:val="uk-UA" w:eastAsia="en-US"/>
        </w:rPr>
      </w:pPr>
    </w:p>
    <w:p w14:paraId="59A3EAEB" w14:textId="77777777" w:rsidR="00810F64" w:rsidRDefault="00810F64" w:rsidP="00810F64">
      <w:pPr>
        <w:pStyle w:val="1"/>
        <w:numPr>
          <w:ilvl w:val="0"/>
          <w:numId w:val="0"/>
        </w:numPr>
        <w:shd w:val="clear" w:color="auto" w:fill="FFFFFF"/>
        <w:spacing w:before="0" w:beforeAutospacing="0" w:after="75" w:afterAutospacing="0"/>
      </w:pPr>
    </w:p>
    <w:p w14:paraId="1BBC8B24" w14:textId="77777777" w:rsidR="0074049C" w:rsidRDefault="00D01576" w:rsidP="0074049C">
      <w:pPr>
        <w:pStyle w:val="1"/>
        <w:numPr>
          <w:ilvl w:val="0"/>
          <w:numId w:val="0"/>
        </w:numPr>
        <w:shd w:val="clear" w:color="auto" w:fill="FFFFFF"/>
        <w:spacing w:before="0" w:beforeAutospacing="0" w:after="75" w:afterAutospacing="0"/>
        <w:ind w:left="720" w:hanging="720"/>
        <w:jc w:val="center"/>
        <w:rPr>
          <w:rFonts w:ascii="Tahoma" w:hAnsi="Tahoma" w:cs="Tahoma"/>
          <w:color w:val="010101"/>
          <w:sz w:val="32"/>
          <w:szCs w:val="32"/>
          <w:lang w:val="uk-UA"/>
        </w:rPr>
      </w:pPr>
      <w:bookmarkStart w:id="0" w:name="_Hlk103163810"/>
      <w:r w:rsidRPr="0074049C">
        <w:rPr>
          <w:rFonts w:ascii="Tahoma" w:hAnsi="Tahoma" w:cs="Tahoma"/>
          <w:color w:val="010101"/>
          <w:sz w:val="32"/>
          <w:szCs w:val="32"/>
          <w:lang w:val="uk-UA"/>
        </w:rPr>
        <w:lastRenderedPageBreak/>
        <w:t>Через війну Уряд змінив Порядок №100</w:t>
      </w:r>
    </w:p>
    <w:p w14:paraId="52D58CB5" w14:textId="717C7D4D" w:rsidR="00D01576" w:rsidRPr="0074049C" w:rsidRDefault="00D01576" w:rsidP="0074049C">
      <w:pPr>
        <w:pStyle w:val="1"/>
        <w:numPr>
          <w:ilvl w:val="0"/>
          <w:numId w:val="0"/>
        </w:numPr>
        <w:shd w:val="clear" w:color="auto" w:fill="FFFFFF"/>
        <w:spacing w:before="0" w:beforeAutospacing="0" w:after="75" w:afterAutospacing="0"/>
        <w:ind w:left="720" w:hanging="720"/>
        <w:jc w:val="center"/>
        <w:rPr>
          <w:rFonts w:ascii="Tahoma" w:hAnsi="Tahoma" w:cs="Tahoma"/>
          <w:color w:val="010101"/>
          <w:sz w:val="32"/>
          <w:szCs w:val="32"/>
          <w:lang w:val="uk-UA"/>
        </w:rPr>
      </w:pPr>
      <w:r w:rsidRPr="0074049C">
        <w:rPr>
          <w:rFonts w:ascii="Tahoma" w:hAnsi="Tahoma" w:cs="Tahoma"/>
          <w:color w:val="010101"/>
          <w:sz w:val="32"/>
          <w:szCs w:val="32"/>
          <w:lang w:val="uk-UA"/>
        </w:rPr>
        <w:t>щодо розрахунку середньої зарплати</w:t>
      </w:r>
    </w:p>
    <w:bookmarkEnd w:id="0"/>
    <w:p w14:paraId="18F32A36" w14:textId="43A70C58" w:rsidR="00D01576" w:rsidRPr="0074049C" w:rsidRDefault="00D01576" w:rsidP="0074049C">
      <w:pPr>
        <w:jc w:val="both"/>
        <w:rPr>
          <w:lang w:val="uk-UA"/>
        </w:rPr>
      </w:pPr>
    </w:p>
    <w:p w14:paraId="7A9164AE" w14:textId="77777777" w:rsidR="00D01576" w:rsidRPr="0074049C" w:rsidRDefault="00D01576" w:rsidP="0074049C">
      <w:pPr>
        <w:jc w:val="both"/>
        <w:rPr>
          <w:lang w:val="uk-UA"/>
        </w:rPr>
      </w:pPr>
    </w:p>
    <w:p w14:paraId="1AD05C2B" w14:textId="78A71CD2" w:rsidR="00C8547E" w:rsidRPr="0074049C" w:rsidRDefault="00D01576" w:rsidP="0074049C">
      <w:pPr>
        <w:jc w:val="both"/>
        <w:rPr>
          <w:sz w:val="28"/>
          <w:szCs w:val="28"/>
          <w:lang w:val="uk-UA"/>
        </w:rPr>
      </w:pPr>
      <w:r w:rsidRPr="0074049C">
        <w:rPr>
          <w:sz w:val="28"/>
          <w:szCs w:val="28"/>
          <w:lang w:val="uk-UA"/>
        </w:rPr>
        <w:t xml:space="preserve">           </w:t>
      </w:r>
      <w:r w:rsidR="00C8547E" w:rsidRPr="0074049C">
        <w:rPr>
          <w:sz w:val="28"/>
          <w:szCs w:val="28"/>
          <w:lang w:val="uk-UA"/>
        </w:rPr>
        <w:t>Кабмін затвердив постанову</w:t>
      </w:r>
      <w:r w:rsidR="004746C2" w:rsidRPr="0074049C">
        <w:rPr>
          <w:sz w:val="28"/>
          <w:szCs w:val="28"/>
          <w:lang w:val="uk-UA"/>
        </w:rPr>
        <w:t xml:space="preserve"> «Про внесення змін до Порядку обчислення середньої заробітної плати» </w:t>
      </w:r>
      <w:r w:rsidR="00C8547E" w:rsidRPr="0074049C">
        <w:rPr>
          <w:sz w:val="28"/>
          <w:szCs w:val="28"/>
          <w:lang w:val="uk-UA"/>
        </w:rPr>
        <w:t xml:space="preserve"> від 26.04.2022 р. №</w:t>
      </w:r>
      <w:r w:rsidR="0074049C">
        <w:rPr>
          <w:sz w:val="28"/>
          <w:szCs w:val="28"/>
          <w:lang w:val="uk-UA"/>
        </w:rPr>
        <w:t xml:space="preserve"> </w:t>
      </w:r>
      <w:r w:rsidR="00C8547E" w:rsidRPr="0074049C">
        <w:rPr>
          <w:sz w:val="28"/>
          <w:szCs w:val="28"/>
          <w:lang w:val="uk-UA"/>
        </w:rPr>
        <w:t>486 щодо змін  Порядку №100</w:t>
      </w:r>
      <w:r w:rsidR="00047883" w:rsidRPr="0074049C">
        <w:rPr>
          <w:sz w:val="28"/>
          <w:szCs w:val="28"/>
          <w:lang w:val="uk-UA"/>
        </w:rPr>
        <w:t>.</w:t>
      </w:r>
      <w:r w:rsidR="00C8547E" w:rsidRPr="0074049C">
        <w:rPr>
          <w:sz w:val="28"/>
          <w:szCs w:val="28"/>
          <w:lang w:val="uk-UA"/>
        </w:rPr>
        <w:t xml:space="preserve"> А за цим Порядком рахується середня зарплата для оплати відпускних, компенсації, відрядження, для мобілізованих.  </w:t>
      </w:r>
    </w:p>
    <w:p w14:paraId="466CA64D" w14:textId="77777777" w:rsidR="00C8547E" w:rsidRPr="0074049C" w:rsidRDefault="00C8547E" w:rsidP="0074049C">
      <w:pPr>
        <w:jc w:val="both"/>
        <w:rPr>
          <w:sz w:val="28"/>
          <w:szCs w:val="28"/>
          <w:lang w:val="uk-UA"/>
        </w:rPr>
      </w:pPr>
    </w:p>
    <w:p w14:paraId="5134B927" w14:textId="296B5F58" w:rsidR="00C8547E" w:rsidRPr="0074049C" w:rsidRDefault="00C8547E" w:rsidP="0074049C">
      <w:pPr>
        <w:jc w:val="both"/>
        <w:rPr>
          <w:sz w:val="28"/>
          <w:szCs w:val="28"/>
          <w:lang w:val="uk-UA"/>
        </w:rPr>
      </w:pPr>
      <w:r w:rsidRPr="0074049C">
        <w:rPr>
          <w:sz w:val="28"/>
          <w:szCs w:val="28"/>
          <w:lang w:val="uk-UA"/>
        </w:rPr>
        <w:t xml:space="preserve"> </w:t>
      </w:r>
      <w:r w:rsidR="00047883" w:rsidRPr="0074049C">
        <w:rPr>
          <w:sz w:val="28"/>
          <w:szCs w:val="28"/>
          <w:lang w:val="uk-UA"/>
        </w:rPr>
        <w:t xml:space="preserve">    Зміни, </w:t>
      </w:r>
      <w:r w:rsidR="0074049C">
        <w:rPr>
          <w:sz w:val="28"/>
          <w:szCs w:val="28"/>
          <w:lang w:val="uk-UA"/>
        </w:rPr>
        <w:t>с</w:t>
      </w:r>
      <w:r w:rsidRPr="0074049C">
        <w:rPr>
          <w:sz w:val="28"/>
          <w:szCs w:val="28"/>
          <w:lang w:val="uk-UA"/>
        </w:rPr>
        <w:t xml:space="preserve">причинені  тим, що під час війни у працівників часто «випадають» дні або й цілі місяці – в них працівники не звільнені, тобто робоче місце зберігається, але зарплати вони не отримують.  Часто це буває через бойові дії, які відбуваються у певних регіонах і під які може потрапити будь-яке підприємство і будь-який працівник. </w:t>
      </w:r>
      <w:r w:rsidRPr="0074049C">
        <w:rPr>
          <w:rFonts w:eastAsiaTheme="majorEastAsia"/>
          <w:sz w:val="28"/>
          <w:szCs w:val="28"/>
          <w:lang w:val="uk-UA"/>
        </w:rPr>
        <w:t xml:space="preserve">Постанова N486 почала діяти з </w:t>
      </w:r>
      <w:r w:rsidR="0074049C">
        <w:rPr>
          <w:rFonts w:eastAsiaTheme="majorEastAsia"/>
          <w:sz w:val="28"/>
          <w:szCs w:val="28"/>
          <w:lang w:val="uk-UA"/>
        </w:rPr>
        <w:t xml:space="preserve">                   </w:t>
      </w:r>
      <w:r w:rsidRPr="0074049C">
        <w:rPr>
          <w:rFonts w:eastAsiaTheme="majorEastAsia"/>
          <w:sz w:val="28"/>
          <w:szCs w:val="28"/>
          <w:lang w:val="uk-UA"/>
        </w:rPr>
        <w:t>29 квітня, з дня її офіційного опублікування в "Урядовому кур'єрі".</w:t>
      </w:r>
    </w:p>
    <w:p w14:paraId="6EAFFD8F" w14:textId="77777777" w:rsidR="00C8547E" w:rsidRPr="0074049C" w:rsidRDefault="00C8547E" w:rsidP="0074049C">
      <w:pPr>
        <w:jc w:val="both"/>
        <w:rPr>
          <w:sz w:val="28"/>
          <w:szCs w:val="28"/>
          <w:lang w:val="uk-UA"/>
        </w:rPr>
      </w:pPr>
      <w:r w:rsidRPr="0074049C">
        <w:rPr>
          <w:sz w:val="28"/>
          <w:szCs w:val="28"/>
          <w:lang w:val="uk-UA"/>
        </w:rPr>
        <w:t> </w:t>
      </w:r>
    </w:p>
    <w:p w14:paraId="3A6F4D57" w14:textId="3AE90760" w:rsidR="007D7F11" w:rsidRPr="0074049C" w:rsidRDefault="007D7F11" w:rsidP="0074049C">
      <w:pPr>
        <w:jc w:val="both"/>
        <w:rPr>
          <w:sz w:val="28"/>
          <w:szCs w:val="28"/>
          <w:lang w:val="uk-UA"/>
        </w:rPr>
      </w:pPr>
      <w:r w:rsidRPr="0074049C">
        <w:rPr>
          <w:sz w:val="28"/>
          <w:szCs w:val="28"/>
          <w:lang w:val="uk-UA"/>
        </w:rPr>
        <w:t xml:space="preserve">    Відповідно до  постанови  передбачені такі поправки:</w:t>
      </w:r>
    </w:p>
    <w:p w14:paraId="5EE6339C" w14:textId="77777777" w:rsidR="007D7F11" w:rsidRPr="0074049C" w:rsidRDefault="007D7F11" w:rsidP="0074049C">
      <w:pPr>
        <w:jc w:val="both"/>
        <w:rPr>
          <w:rFonts w:eastAsiaTheme="majorEastAsia"/>
          <w:sz w:val="28"/>
          <w:szCs w:val="28"/>
          <w:lang w:val="uk-UA"/>
        </w:rPr>
      </w:pPr>
    </w:p>
    <w:p w14:paraId="709F4278" w14:textId="4477AB6B" w:rsidR="00C8547E" w:rsidRPr="0074049C" w:rsidRDefault="007D7F11" w:rsidP="0074049C">
      <w:pPr>
        <w:jc w:val="both"/>
        <w:rPr>
          <w:b/>
          <w:sz w:val="28"/>
          <w:szCs w:val="28"/>
          <w:lang w:val="uk-UA"/>
        </w:rPr>
      </w:pPr>
      <w:r w:rsidRPr="0074049C">
        <w:rPr>
          <w:rFonts w:eastAsiaTheme="majorEastAsia"/>
          <w:b/>
          <w:sz w:val="28"/>
          <w:szCs w:val="28"/>
          <w:lang w:val="uk-UA"/>
        </w:rPr>
        <w:t xml:space="preserve">       </w:t>
      </w:r>
      <w:r w:rsidR="00094189" w:rsidRPr="0074049C">
        <w:rPr>
          <w:rFonts w:eastAsiaTheme="majorEastAsia"/>
          <w:b/>
          <w:sz w:val="28"/>
          <w:szCs w:val="28"/>
          <w:lang w:val="uk-UA"/>
        </w:rPr>
        <w:t>1.</w:t>
      </w:r>
      <w:r w:rsidRPr="0074049C">
        <w:rPr>
          <w:rFonts w:eastAsiaTheme="majorEastAsia"/>
          <w:b/>
          <w:sz w:val="28"/>
          <w:szCs w:val="28"/>
          <w:lang w:val="uk-UA"/>
        </w:rPr>
        <w:t xml:space="preserve"> </w:t>
      </w:r>
      <w:r w:rsidR="00C8547E" w:rsidRPr="0074049C">
        <w:rPr>
          <w:rFonts w:eastAsiaTheme="majorEastAsia"/>
          <w:b/>
          <w:sz w:val="28"/>
          <w:szCs w:val="28"/>
          <w:lang w:val="uk-UA"/>
        </w:rPr>
        <w:t>Якщо вас не табелювали і даних про вашу роботу/зарплату немає</w:t>
      </w:r>
    </w:p>
    <w:p w14:paraId="28C5E89C" w14:textId="25DA167D" w:rsidR="00C8547E" w:rsidRPr="0074049C" w:rsidRDefault="00C8547E" w:rsidP="0074049C">
      <w:pPr>
        <w:jc w:val="both"/>
        <w:rPr>
          <w:sz w:val="28"/>
          <w:szCs w:val="28"/>
          <w:lang w:val="uk-UA"/>
        </w:rPr>
      </w:pPr>
      <w:r w:rsidRPr="0074049C">
        <w:rPr>
          <w:sz w:val="28"/>
          <w:szCs w:val="28"/>
          <w:lang w:val="uk-UA"/>
        </w:rPr>
        <w:t xml:space="preserve">У випадку, </w:t>
      </w:r>
      <w:r w:rsidRPr="0074049C">
        <w:rPr>
          <w:rFonts w:eastAsiaTheme="majorEastAsia"/>
          <w:sz w:val="28"/>
          <w:szCs w:val="28"/>
          <w:lang w:val="uk-UA"/>
        </w:rPr>
        <w:t>якщо відсутні дані про нараховану заробітну плату працівника внаслідок проведення бойових дій під час дії воєнного стану, такий період виключається з розрахункового періоду</w:t>
      </w:r>
      <w:r w:rsidRPr="0074049C">
        <w:rPr>
          <w:sz w:val="28"/>
          <w:szCs w:val="28"/>
          <w:lang w:val="uk-UA"/>
        </w:rPr>
        <w:t>. </w:t>
      </w:r>
    </w:p>
    <w:p w14:paraId="3A9D7F9E" w14:textId="4735B1CE" w:rsidR="00CE1C5A" w:rsidRPr="0074049C" w:rsidRDefault="00CE1C5A" w:rsidP="0074049C">
      <w:pPr>
        <w:jc w:val="both"/>
        <w:rPr>
          <w:sz w:val="28"/>
          <w:szCs w:val="28"/>
          <w:lang w:val="uk-UA"/>
        </w:rPr>
      </w:pPr>
    </w:p>
    <w:p w14:paraId="3B903BAA" w14:textId="591B3719" w:rsidR="00CE1C5A" w:rsidRPr="0074049C" w:rsidRDefault="00CE1C5A" w:rsidP="0074049C">
      <w:pPr>
        <w:jc w:val="both"/>
        <w:rPr>
          <w:sz w:val="28"/>
          <w:szCs w:val="28"/>
          <w:lang w:val="uk-UA"/>
        </w:rPr>
      </w:pPr>
      <w:r w:rsidRPr="0074049C">
        <w:rPr>
          <w:sz w:val="28"/>
          <w:szCs w:val="28"/>
          <w:lang w:val="uk-UA"/>
        </w:rPr>
        <w:t xml:space="preserve">   Як бачимо, зміна потребує конкретизації. Пояснимо.</w:t>
      </w:r>
    </w:p>
    <w:p w14:paraId="274DC525" w14:textId="17358697" w:rsidR="00CE1C5A" w:rsidRDefault="0074049C" w:rsidP="007404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CE1C5A" w:rsidRPr="0074049C">
        <w:rPr>
          <w:sz w:val="28"/>
          <w:szCs w:val="28"/>
          <w:lang w:val="uk-UA"/>
        </w:rPr>
        <w:t>1. Щоб вилучити із розрахунку середньої «беззарплатний» період, має існувати причинно-наслідковий зв’язок між тим, що відсутні дані про нараховану зарплату, і проведенням бойових дій.</w:t>
      </w:r>
    </w:p>
    <w:p w14:paraId="70719979" w14:textId="77777777" w:rsidR="0074049C" w:rsidRPr="0074049C" w:rsidRDefault="0074049C" w:rsidP="0074049C">
      <w:pPr>
        <w:jc w:val="both"/>
        <w:rPr>
          <w:sz w:val="28"/>
          <w:szCs w:val="28"/>
          <w:lang w:val="uk-UA"/>
        </w:rPr>
      </w:pPr>
    </w:p>
    <w:p w14:paraId="6D90F4DB" w14:textId="7B791D9A" w:rsidR="00CE1C5A" w:rsidRPr="0074049C" w:rsidRDefault="0074049C" w:rsidP="007404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CE1C5A" w:rsidRPr="0074049C">
        <w:rPr>
          <w:sz w:val="28"/>
          <w:szCs w:val="28"/>
          <w:lang w:val="uk-UA"/>
        </w:rPr>
        <w:t>2. Із 25 квітня орієнтиром, аби установа потрапила до переліку територій, де точаться бойові дії, є наказ Мінреінтеграції «Про затвердження Переліку територіальних громад, що розташовані в районі проведення воєнних (бойових) дій або які перебувають в тимчасовій окупації, оточенні (блокуванні) станом на 25 квітня 2022 року» від 25.04.2022 № 75.</w:t>
      </w:r>
      <w:r w:rsidR="00F82B49" w:rsidRPr="0074049C">
        <w:rPr>
          <w:sz w:val="28"/>
          <w:szCs w:val="28"/>
          <w:lang w:val="uk-UA"/>
        </w:rPr>
        <w:t xml:space="preserve"> </w:t>
      </w:r>
      <w:r w:rsidR="00CE1C5A" w:rsidRPr="0074049C">
        <w:rPr>
          <w:sz w:val="28"/>
          <w:szCs w:val="28"/>
          <w:lang w:val="uk-UA"/>
        </w:rPr>
        <w:t xml:space="preserve"> До цієї дати такого переліку не існувало. А користуватися переліком, що його розробляли під </w:t>
      </w:r>
      <w:hyperlink r:id="rId7" w:tgtFrame="_blank" w:history="1">
        <w:r w:rsidR="00CE1C5A" w:rsidRPr="0074049C">
          <w:rPr>
            <w:rStyle w:val="a5"/>
            <w:color w:val="auto"/>
            <w:sz w:val="28"/>
            <w:szCs w:val="28"/>
            <w:lang w:val="uk-UA"/>
          </w:rPr>
          <w:t>програму «єПідтримка»</w:t>
        </w:r>
      </w:hyperlink>
      <w:r w:rsidR="00CE1C5A" w:rsidRPr="0074049C">
        <w:rPr>
          <w:sz w:val="28"/>
          <w:szCs w:val="28"/>
          <w:lang w:val="uk-UA"/>
        </w:rPr>
        <w:t>, некоректно. Адже цей документ призначений для іншої мети </w:t>
      </w:r>
      <w:r>
        <w:rPr>
          <w:sz w:val="28"/>
          <w:szCs w:val="28"/>
          <w:lang w:val="uk-UA"/>
        </w:rPr>
        <w:t xml:space="preserve">- </w:t>
      </w:r>
      <w:hyperlink r:id="rId8" w:tgtFrame="_blank" w:history="1">
        <w:r w:rsidR="00CE1C5A" w:rsidRPr="0074049C">
          <w:rPr>
            <w:rStyle w:val="a5"/>
            <w:color w:val="auto"/>
            <w:sz w:val="28"/>
            <w:szCs w:val="28"/>
            <w:u w:val="none"/>
            <w:lang w:val="uk-UA"/>
          </w:rPr>
          <w:t>Порядок № 100</w:t>
        </w:r>
      </w:hyperlink>
      <w:r w:rsidR="00CE1C5A" w:rsidRPr="0074049C">
        <w:rPr>
          <w:sz w:val="28"/>
          <w:szCs w:val="28"/>
          <w:lang w:val="uk-UA"/>
        </w:rPr>
        <w:t> не вимагає обов’язкової прив’язки визначення територій бойових дій до будь-якого нормативного документа.</w:t>
      </w:r>
    </w:p>
    <w:p w14:paraId="71F30AC4" w14:textId="13F106BA" w:rsidR="00CE1C5A" w:rsidRPr="0074049C" w:rsidRDefault="00CE1C5A" w:rsidP="0074049C">
      <w:pPr>
        <w:jc w:val="both"/>
        <w:rPr>
          <w:sz w:val="28"/>
          <w:szCs w:val="28"/>
          <w:lang w:val="uk-UA"/>
        </w:rPr>
      </w:pPr>
    </w:p>
    <w:p w14:paraId="4DA4F4DC" w14:textId="63729BB9" w:rsidR="00223F79" w:rsidRPr="0074049C" w:rsidRDefault="00223F79" w:rsidP="0074049C">
      <w:pPr>
        <w:jc w:val="both"/>
        <w:rPr>
          <w:sz w:val="28"/>
          <w:szCs w:val="28"/>
          <w:lang w:val="uk-UA"/>
        </w:rPr>
      </w:pPr>
      <w:r w:rsidRPr="0074049C">
        <w:rPr>
          <w:sz w:val="28"/>
          <w:szCs w:val="28"/>
          <w:lang w:val="uk-UA"/>
        </w:rPr>
        <w:t xml:space="preserve">     Тож, якщо у бухгалтера відсутні дані про нараховану заробітну плату внаслідок проведення бойових дій під час дії воєнного стану, радимо керівнику установи створити комісію і скласти акт. В акті обов’язково потрібно зазначити причини відсутності даних про нараховану зарплату і зазначити за які періоди. Такий акт доведеться пред’являти ревізорам, які </w:t>
      </w:r>
      <w:r w:rsidRPr="0074049C">
        <w:rPr>
          <w:sz w:val="28"/>
          <w:szCs w:val="28"/>
          <w:lang w:val="uk-UA"/>
        </w:rPr>
        <w:lastRenderedPageBreak/>
        <w:t>перевірятимуть розрахунки середньої зарплати та працівникам, які проситимуть бухгалтера надати довідки про нараховану зарплату.</w:t>
      </w:r>
    </w:p>
    <w:p w14:paraId="209BDB6C" w14:textId="163D8D83" w:rsidR="00CE1C5A" w:rsidRPr="0074049C" w:rsidRDefault="00CE1C5A" w:rsidP="0074049C">
      <w:pPr>
        <w:jc w:val="both"/>
        <w:rPr>
          <w:sz w:val="28"/>
          <w:szCs w:val="28"/>
          <w:lang w:val="uk-UA"/>
        </w:rPr>
      </w:pPr>
    </w:p>
    <w:p w14:paraId="21A627DD" w14:textId="5119B2F6" w:rsidR="00223F79" w:rsidRPr="0074049C" w:rsidRDefault="0074049C" w:rsidP="007404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223F79" w:rsidRPr="0074049C">
        <w:rPr>
          <w:sz w:val="28"/>
          <w:szCs w:val="28"/>
          <w:lang w:val="uk-UA"/>
        </w:rPr>
        <w:t>3. Можуть бути відсутні дані про нараховану зарплату за періоди поза воєнним часом. Проте причинно-наслідковий зв’язок із веденням бойових дій має існувати. Наприклад, немає даних про нараховану зарплату за січень — лютий 2022 року, але їх втратили після 24 лютого через війну. Причини втрати даних про нараховану зарплату за такі періоди також потрібно зазначати в акті.</w:t>
      </w:r>
    </w:p>
    <w:p w14:paraId="6BC945CE" w14:textId="77777777" w:rsidR="00CE1C5A" w:rsidRPr="0074049C" w:rsidRDefault="00CE1C5A" w:rsidP="0074049C">
      <w:pPr>
        <w:jc w:val="both"/>
        <w:rPr>
          <w:sz w:val="28"/>
          <w:szCs w:val="28"/>
          <w:lang w:val="uk-UA"/>
        </w:rPr>
      </w:pPr>
    </w:p>
    <w:p w14:paraId="0E88392A" w14:textId="43EBA480" w:rsidR="00C8547E" w:rsidRPr="0074049C" w:rsidRDefault="00094189" w:rsidP="0074049C">
      <w:pPr>
        <w:jc w:val="both"/>
        <w:rPr>
          <w:b/>
          <w:sz w:val="28"/>
          <w:szCs w:val="28"/>
          <w:lang w:val="uk-UA"/>
        </w:rPr>
      </w:pPr>
      <w:r w:rsidRPr="0074049C">
        <w:rPr>
          <w:sz w:val="28"/>
          <w:szCs w:val="28"/>
          <w:lang w:val="uk-UA"/>
        </w:rPr>
        <w:t xml:space="preserve">        </w:t>
      </w:r>
      <w:r w:rsidR="00C8547E" w:rsidRPr="0074049C">
        <w:rPr>
          <w:b/>
          <w:sz w:val="28"/>
          <w:szCs w:val="28"/>
          <w:lang w:val="uk-UA"/>
        </w:rPr>
        <w:t>Тобто, якщо потім на підприємстві ситуація більш-менш владнається, і бухгалтерія або буде обраховувати відпустки працівників, або компенсацію за невикористані відпустки при звільненні тощо, буде два варіанти.</w:t>
      </w:r>
    </w:p>
    <w:p w14:paraId="42129AEA" w14:textId="77777777" w:rsidR="00094189" w:rsidRPr="0074049C" w:rsidRDefault="00094189" w:rsidP="0074049C">
      <w:pPr>
        <w:jc w:val="both"/>
        <w:rPr>
          <w:sz w:val="28"/>
          <w:szCs w:val="28"/>
          <w:lang w:val="uk-UA"/>
        </w:rPr>
      </w:pPr>
    </w:p>
    <w:p w14:paraId="1B05AECA" w14:textId="61F378E2" w:rsidR="00C8547E" w:rsidRPr="0074049C" w:rsidRDefault="0074049C" w:rsidP="0074049C">
      <w:pPr>
        <w:jc w:val="both"/>
        <w:rPr>
          <w:sz w:val="28"/>
          <w:szCs w:val="28"/>
          <w:lang w:val="uk-UA"/>
        </w:rPr>
      </w:pPr>
      <w:r>
        <w:rPr>
          <w:rFonts w:eastAsiaTheme="majorEastAsia"/>
          <w:b/>
          <w:sz w:val="28"/>
          <w:szCs w:val="28"/>
          <w:lang w:val="uk-UA"/>
        </w:rPr>
        <w:t xml:space="preserve">     </w:t>
      </w:r>
      <w:r w:rsidR="00C8547E" w:rsidRPr="0074049C">
        <w:rPr>
          <w:rFonts w:eastAsiaTheme="majorEastAsia"/>
          <w:b/>
          <w:sz w:val="28"/>
          <w:szCs w:val="28"/>
          <w:lang w:val="uk-UA"/>
        </w:rPr>
        <w:t>Варіант перший</w:t>
      </w:r>
      <w:r w:rsidR="00C8547E" w:rsidRPr="0074049C">
        <w:rPr>
          <w:rFonts w:eastAsiaTheme="majorEastAsia"/>
          <w:sz w:val="28"/>
          <w:szCs w:val="28"/>
          <w:lang w:val="uk-UA"/>
        </w:rPr>
        <w:t xml:space="preserve"> – відновлення обліку.</w:t>
      </w:r>
      <w:r w:rsidR="00C8547E" w:rsidRPr="0074049C">
        <w:rPr>
          <w:sz w:val="28"/>
          <w:szCs w:val="28"/>
          <w:lang w:val="uk-UA"/>
        </w:rPr>
        <w:t xml:space="preserve"> Як зазначено у </w:t>
      </w:r>
      <w:hyperlink r:id="rId9" w:anchor="pn26" w:tgtFrame="_blank" w:history="1">
        <w:r w:rsidR="00C8547E" w:rsidRPr="0074049C">
          <w:rPr>
            <w:rStyle w:val="a5"/>
            <w:color w:val="auto"/>
            <w:sz w:val="28"/>
            <w:szCs w:val="28"/>
            <w:u w:val="none"/>
            <w:lang w:val="uk-UA"/>
          </w:rPr>
          <w:t>ст. 7 Закону №2136</w:t>
        </w:r>
      </w:hyperlink>
      <w:r w:rsidR="00C8547E" w:rsidRPr="0074049C">
        <w:rPr>
          <w:sz w:val="28"/>
          <w:szCs w:val="28"/>
          <w:lang w:val="uk-UA"/>
        </w:rPr>
        <w:t xml:space="preserve">, у період дії воєнного стану порядок організації кадрового діловодства та архівного зберігання кадрових документів </w:t>
      </w:r>
      <w:r w:rsidR="00C8547E" w:rsidRPr="0074049C">
        <w:rPr>
          <w:rFonts w:eastAsiaTheme="majorEastAsia"/>
          <w:sz w:val="28"/>
          <w:szCs w:val="28"/>
          <w:lang w:val="uk-UA"/>
        </w:rPr>
        <w:t>у районах активних бойових дій</w:t>
      </w:r>
      <w:r w:rsidR="00C8547E" w:rsidRPr="0074049C">
        <w:rPr>
          <w:sz w:val="28"/>
          <w:szCs w:val="28"/>
          <w:lang w:val="uk-UA"/>
        </w:rPr>
        <w:t xml:space="preserve"> визначається роботодавцем самостійно.</w:t>
      </w:r>
    </w:p>
    <w:p w14:paraId="440F4D81" w14:textId="437A44A8" w:rsidR="00C8547E" w:rsidRPr="0074049C" w:rsidRDefault="00F12953" w:rsidP="0074049C">
      <w:pPr>
        <w:jc w:val="both"/>
        <w:rPr>
          <w:sz w:val="28"/>
          <w:szCs w:val="28"/>
          <w:lang w:val="uk-UA"/>
        </w:rPr>
      </w:pPr>
      <w:r w:rsidRPr="0074049C">
        <w:rPr>
          <w:sz w:val="28"/>
          <w:szCs w:val="28"/>
          <w:lang w:val="uk-UA"/>
        </w:rPr>
        <w:t xml:space="preserve">         </w:t>
      </w:r>
      <w:r w:rsidR="00C8547E" w:rsidRPr="0074049C">
        <w:rPr>
          <w:sz w:val="28"/>
          <w:szCs w:val="28"/>
          <w:lang w:val="uk-UA"/>
        </w:rPr>
        <w:t>Тобто, якщо ваше місто окуповане або в ньому відбуваються бої, тут вже не до кадрового обліку, це розуміють навіть законодавці. І Мінекономіки, і Держпраці обережно натякають, що в таких випадках роботодавцю, можливо, було б варто взагалі знищити кадрову документацію. Щоб якщо ворог таки захопить адміністративну будівлю, він не знайшов персоніфікованих даних.</w:t>
      </w:r>
    </w:p>
    <w:p w14:paraId="1A1D2AB4" w14:textId="4A76C539" w:rsidR="00C8547E" w:rsidRPr="0074049C" w:rsidRDefault="00F12953" w:rsidP="0074049C">
      <w:pPr>
        <w:jc w:val="both"/>
        <w:rPr>
          <w:sz w:val="28"/>
          <w:szCs w:val="28"/>
          <w:lang w:val="uk-UA"/>
        </w:rPr>
      </w:pPr>
      <w:r w:rsidRPr="0074049C">
        <w:rPr>
          <w:sz w:val="28"/>
          <w:szCs w:val="28"/>
          <w:lang w:val="uk-UA"/>
        </w:rPr>
        <w:t xml:space="preserve">            </w:t>
      </w:r>
      <w:r w:rsidR="00C8547E" w:rsidRPr="0074049C">
        <w:rPr>
          <w:sz w:val="28"/>
          <w:szCs w:val="28"/>
          <w:lang w:val="uk-UA"/>
        </w:rPr>
        <w:t>Але, водночас, право самостійно вирішувати, що буде з кадровим обліком, поєднається з умовою забезпечення ведення достовірного обліку виконуваної працівником роботи та обліку витрат на оплату праці. Як із цим бути? Так само, виходячи з реальних можливостей та із захистом своїх працівників. Якщо це небезпечно – навіть цей мінімум ви виконувати не будете. Бо війна – це форс-мажор, і порушення законів під час активних бойових дій, заради безпеки працівників, це правильно. </w:t>
      </w:r>
    </w:p>
    <w:p w14:paraId="6BFBF0E3" w14:textId="0673A2CF" w:rsidR="00C8547E" w:rsidRPr="0074049C" w:rsidRDefault="00F12953" w:rsidP="0074049C">
      <w:pPr>
        <w:jc w:val="both"/>
        <w:rPr>
          <w:sz w:val="28"/>
          <w:szCs w:val="28"/>
          <w:lang w:val="uk-UA"/>
        </w:rPr>
      </w:pPr>
      <w:r w:rsidRPr="0074049C">
        <w:rPr>
          <w:sz w:val="28"/>
          <w:szCs w:val="28"/>
          <w:lang w:val="uk-UA"/>
        </w:rPr>
        <w:t xml:space="preserve">           </w:t>
      </w:r>
      <w:r w:rsidR="00C8547E" w:rsidRPr="0074049C">
        <w:rPr>
          <w:sz w:val="28"/>
          <w:szCs w:val="28"/>
          <w:lang w:val="uk-UA"/>
        </w:rPr>
        <w:t>А ось після закінчення активних бойових дій і повернення до мирного життя, роботодавцям та їх кадровикам доведеться відновлювати облік. Зокрема, і кадровий. Звісно, якщо це можливо. </w:t>
      </w:r>
    </w:p>
    <w:p w14:paraId="3B5528D4" w14:textId="3C872819" w:rsidR="00C8547E" w:rsidRPr="0074049C" w:rsidRDefault="008A1B1C" w:rsidP="0074049C">
      <w:pPr>
        <w:jc w:val="both"/>
        <w:rPr>
          <w:sz w:val="28"/>
          <w:szCs w:val="28"/>
          <w:lang w:val="uk-UA"/>
        </w:rPr>
      </w:pPr>
      <w:r w:rsidRPr="0074049C">
        <w:rPr>
          <w:sz w:val="28"/>
          <w:szCs w:val="28"/>
          <w:lang w:val="uk-UA"/>
        </w:rPr>
        <w:t xml:space="preserve">           </w:t>
      </w:r>
      <w:r w:rsidR="00C8547E" w:rsidRPr="0074049C">
        <w:rPr>
          <w:sz w:val="28"/>
          <w:szCs w:val="28"/>
          <w:lang w:val="uk-UA"/>
        </w:rPr>
        <w:t>Після відновлення можна буде порахувати середній заробіток за звичайними правилами</w:t>
      </w:r>
      <w:r w:rsidRPr="0074049C">
        <w:rPr>
          <w:sz w:val="28"/>
          <w:szCs w:val="28"/>
          <w:lang w:val="uk-UA"/>
        </w:rPr>
        <w:t xml:space="preserve">  і доплатіть працівникові, якщо нарахували менше.</w:t>
      </w:r>
    </w:p>
    <w:p w14:paraId="1C8CAC43" w14:textId="77777777" w:rsidR="00094189" w:rsidRPr="0074049C" w:rsidRDefault="00094189" w:rsidP="0074049C">
      <w:pPr>
        <w:jc w:val="both"/>
        <w:rPr>
          <w:sz w:val="28"/>
          <w:szCs w:val="28"/>
          <w:lang w:val="uk-UA"/>
        </w:rPr>
      </w:pPr>
    </w:p>
    <w:p w14:paraId="4D0C2A4D" w14:textId="10C189B6" w:rsidR="00C8547E" w:rsidRPr="0074049C" w:rsidRDefault="00DA6877" w:rsidP="0074049C">
      <w:pPr>
        <w:jc w:val="both"/>
        <w:rPr>
          <w:sz w:val="28"/>
          <w:szCs w:val="28"/>
          <w:lang w:val="uk-UA"/>
        </w:rPr>
      </w:pPr>
      <w:r w:rsidRPr="0074049C">
        <w:rPr>
          <w:rFonts w:eastAsiaTheme="majorEastAsia"/>
          <w:sz w:val="28"/>
          <w:szCs w:val="28"/>
          <w:lang w:val="uk-UA"/>
        </w:rPr>
        <w:t xml:space="preserve">       </w:t>
      </w:r>
      <w:r w:rsidR="00C8547E" w:rsidRPr="0074049C">
        <w:rPr>
          <w:rFonts w:eastAsiaTheme="majorEastAsia"/>
          <w:b/>
          <w:sz w:val="28"/>
          <w:szCs w:val="28"/>
          <w:lang w:val="uk-UA"/>
        </w:rPr>
        <w:t>Варіант другий</w:t>
      </w:r>
      <w:r w:rsidR="00C8547E" w:rsidRPr="0074049C">
        <w:rPr>
          <w:rFonts w:eastAsiaTheme="majorEastAsia"/>
          <w:sz w:val="28"/>
          <w:szCs w:val="28"/>
          <w:lang w:val="uk-UA"/>
        </w:rPr>
        <w:t xml:space="preserve"> – облік не відновлено.</w:t>
      </w:r>
      <w:r w:rsidR="00C8547E" w:rsidRPr="0074049C">
        <w:rPr>
          <w:sz w:val="28"/>
          <w:szCs w:val="28"/>
          <w:lang w:val="uk-UA"/>
        </w:rPr>
        <w:t xml:space="preserve"> Що ж, може бути і так. На</w:t>
      </w:r>
      <w:r w:rsidR="0074049C">
        <w:rPr>
          <w:sz w:val="28"/>
          <w:szCs w:val="28"/>
          <w:lang w:val="uk-UA"/>
        </w:rPr>
        <w:t xml:space="preserve"> </w:t>
      </w:r>
      <w:r w:rsidR="00C8547E" w:rsidRPr="0074049C">
        <w:rPr>
          <w:sz w:val="28"/>
          <w:szCs w:val="28"/>
          <w:lang w:val="uk-UA"/>
        </w:rPr>
        <w:t xml:space="preserve">жаль, в умовах війни не лише документи, а </w:t>
      </w:r>
      <w:r w:rsidR="0074049C">
        <w:rPr>
          <w:sz w:val="28"/>
          <w:szCs w:val="28"/>
          <w:lang w:val="uk-UA"/>
        </w:rPr>
        <w:t>й</w:t>
      </w:r>
      <w:r w:rsidR="00C8547E" w:rsidRPr="0074049C">
        <w:rPr>
          <w:sz w:val="28"/>
          <w:szCs w:val="28"/>
          <w:lang w:val="uk-UA"/>
        </w:rPr>
        <w:t xml:space="preserve"> люди гинуть, пропадають, переміщуються. І знайти потрібну інформацію для відновлення обліку буває неможливо. </w:t>
      </w:r>
    </w:p>
    <w:p w14:paraId="61FFC6F7" w14:textId="2AEAE72C" w:rsidR="00417B45" w:rsidRPr="0074049C" w:rsidRDefault="00F12953" w:rsidP="0074049C">
      <w:pPr>
        <w:jc w:val="both"/>
        <w:rPr>
          <w:sz w:val="28"/>
          <w:szCs w:val="28"/>
          <w:lang w:val="uk-UA"/>
        </w:rPr>
      </w:pPr>
      <w:r w:rsidRPr="0074049C">
        <w:rPr>
          <w:sz w:val="28"/>
          <w:szCs w:val="28"/>
          <w:lang w:val="uk-UA"/>
        </w:rPr>
        <w:t xml:space="preserve">         </w:t>
      </w:r>
      <w:r w:rsidR="00C8547E" w:rsidRPr="0074049C">
        <w:rPr>
          <w:sz w:val="28"/>
          <w:szCs w:val="28"/>
          <w:lang w:val="uk-UA"/>
        </w:rPr>
        <w:t xml:space="preserve">Ось для такого варіанта прописано нову норму. Такі «прогалини» та «білі плями» просто не враховуватимуться при розрахунку середньої </w:t>
      </w:r>
      <w:r w:rsidR="00C8547E" w:rsidRPr="0074049C">
        <w:rPr>
          <w:sz w:val="28"/>
          <w:szCs w:val="28"/>
          <w:lang w:val="uk-UA"/>
        </w:rPr>
        <w:lastRenderedPageBreak/>
        <w:t>зарплати </w:t>
      </w:r>
      <w:r w:rsidR="00417B45" w:rsidRPr="0074049C">
        <w:rPr>
          <w:sz w:val="28"/>
          <w:szCs w:val="28"/>
          <w:lang w:val="uk-UA"/>
        </w:rPr>
        <w:t xml:space="preserve">, пост-перерахунок із відновленою інформацією просто неможливий. На жаль, для працівника це найгірший сценарій. </w:t>
      </w:r>
    </w:p>
    <w:p w14:paraId="66BFAB48" w14:textId="77F341F8" w:rsidR="00C8547E" w:rsidRPr="0074049C" w:rsidRDefault="00C8547E" w:rsidP="0074049C">
      <w:pPr>
        <w:jc w:val="both"/>
        <w:rPr>
          <w:sz w:val="28"/>
          <w:szCs w:val="28"/>
          <w:lang w:val="uk-UA"/>
        </w:rPr>
      </w:pPr>
      <w:r w:rsidRPr="0074049C">
        <w:rPr>
          <w:sz w:val="28"/>
          <w:szCs w:val="28"/>
          <w:lang w:val="uk-UA"/>
        </w:rPr>
        <w:t> </w:t>
      </w:r>
    </w:p>
    <w:p w14:paraId="621AC4CB" w14:textId="4F1F9538" w:rsidR="00C8547E" w:rsidRPr="0074049C" w:rsidRDefault="00F12953" w:rsidP="0074049C">
      <w:pPr>
        <w:jc w:val="both"/>
        <w:rPr>
          <w:sz w:val="28"/>
          <w:szCs w:val="28"/>
          <w:lang w:val="uk-UA"/>
        </w:rPr>
      </w:pPr>
      <w:r w:rsidRPr="0074049C">
        <w:rPr>
          <w:sz w:val="28"/>
          <w:szCs w:val="28"/>
          <w:lang w:val="uk-UA"/>
        </w:rPr>
        <w:t xml:space="preserve">        </w:t>
      </w:r>
      <w:r w:rsidR="00C8547E" w:rsidRPr="0074049C">
        <w:rPr>
          <w:sz w:val="28"/>
          <w:szCs w:val="28"/>
          <w:lang w:val="uk-UA"/>
        </w:rPr>
        <w:t>Звісно, що такі безоплатні періоди матимуть й інші негативні</w:t>
      </w:r>
      <w:r w:rsidR="00417B45" w:rsidRPr="0074049C">
        <w:rPr>
          <w:sz w:val="28"/>
          <w:szCs w:val="28"/>
          <w:lang w:val="uk-UA"/>
        </w:rPr>
        <w:t xml:space="preserve"> наслідки</w:t>
      </w:r>
      <w:r w:rsidR="00C8547E" w:rsidRPr="0074049C">
        <w:rPr>
          <w:sz w:val="28"/>
          <w:szCs w:val="28"/>
          <w:lang w:val="uk-UA"/>
        </w:rPr>
        <w:t xml:space="preserve"> для працівників</w:t>
      </w:r>
      <w:r w:rsidR="00417B45" w:rsidRPr="0074049C">
        <w:rPr>
          <w:sz w:val="28"/>
          <w:szCs w:val="28"/>
          <w:lang w:val="uk-UA"/>
        </w:rPr>
        <w:t>,</w:t>
      </w:r>
      <w:r w:rsidR="00C8547E" w:rsidRPr="0074049C">
        <w:rPr>
          <w:sz w:val="28"/>
          <w:szCs w:val="28"/>
          <w:lang w:val="uk-UA"/>
        </w:rPr>
        <w:t xml:space="preserve"> </w:t>
      </w:r>
      <w:r w:rsidR="00417B45" w:rsidRPr="0074049C">
        <w:rPr>
          <w:sz w:val="28"/>
          <w:szCs w:val="28"/>
          <w:lang w:val="uk-UA"/>
        </w:rPr>
        <w:t xml:space="preserve"> адже він не отримає збереженого страхового стажу, не матиме відпускного стажу </w:t>
      </w:r>
      <w:r w:rsidR="00C8547E" w:rsidRPr="0074049C">
        <w:rPr>
          <w:sz w:val="28"/>
          <w:szCs w:val="28"/>
          <w:lang w:val="uk-UA"/>
        </w:rPr>
        <w:t xml:space="preserve"> для щорічних основних відпусток, як приклад. Тому, якщо є можливість, не залишайте такі періоди без відновлення обліку. Тим більше, що після війни і так буде багато трудових спорів та суперечок із Держпраці. </w:t>
      </w:r>
    </w:p>
    <w:p w14:paraId="5E8E89BE" w14:textId="1D472BDF" w:rsidR="00B2632A" w:rsidRPr="0074049C" w:rsidRDefault="00B2632A" w:rsidP="0074049C">
      <w:pPr>
        <w:jc w:val="both"/>
        <w:rPr>
          <w:sz w:val="28"/>
          <w:szCs w:val="28"/>
          <w:lang w:val="uk-UA"/>
        </w:rPr>
      </w:pPr>
    </w:p>
    <w:p w14:paraId="4E6AC86D" w14:textId="7197E333" w:rsidR="00B2632A" w:rsidRPr="0074049C" w:rsidRDefault="00B2632A" w:rsidP="0074049C">
      <w:pPr>
        <w:jc w:val="both"/>
        <w:rPr>
          <w:sz w:val="28"/>
          <w:szCs w:val="28"/>
          <w:lang w:val="uk-UA"/>
        </w:rPr>
      </w:pPr>
    </w:p>
    <w:tbl>
      <w:tblPr>
        <w:tblW w:w="93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B2632A" w:rsidRPr="0074049C" w14:paraId="54E798FF" w14:textId="77777777" w:rsidTr="005F2210">
        <w:tc>
          <w:tcPr>
            <w:tcW w:w="9356" w:type="dxa"/>
            <w:tcBorders>
              <w:bottom w:val="single" w:sz="6" w:space="0" w:color="DEDEDE"/>
            </w:tcBorders>
            <w:shd w:val="clear" w:color="auto" w:fill="F1E6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01575B00" w14:textId="263843C8" w:rsidR="00B2632A" w:rsidRPr="0074049C" w:rsidRDefault="00B2632A" w:rsidP="0074049C">
            <w:pPr>
              <w:jc w:val="both"/>
              <w:rPr>
                <w:sz w:val="28"/>
                <w:szCs w:val="28"/>
                <w:lang w:val="uk-UA"/>
              </w:rPr>
            </w:pPr>
            <w:r w:rsidRPr="0074049C">
              <w:rPr>
                <w:sz w:val="28"/>
                <w:szCs w:val="28"/>
                <w:lang w:val="uk-UA"/>
              </w:rPr>
              <w:t>ПРИКЛАД 1. Обчислюємо середню зарплату для оплати відпускних, якщо установа втратила зарплатні дані</w:t>
            </w:r>
            <w:r w:rsidRPr="0074049C">
              <w:rPr>
                <w:sz w:val="28"/>
                <w:szCs w:val="28"/>
                <w:lang w:val="uk-UA"/>
              </w:rPr>
              <w:br/>
              <w:t>↓</w:t>
            </w:r>
          </w:p>
          <w:p w14:paraId="40926553" w14:textId="669BAAC5" w:rsidR="00B2632A" w:rsidRPr="0074049C" w:rsidRDefault="00B2632A" w:rsidP="0074049C">
            <w:pPr>
              <w:jc w:val="both"/>
              <w:rPr>
                <w:sz w:val="28"/>
                <w:szCs w:val="28"/>
                <w:lang w:val="uk-UA"/>
              </w:rPr>
            </w:pPr>
            <w:r w:rsidRPr="0074049C">
              <w:rPr>
                <w:sz w:val="28"/>
                <w:szCs w:val="28"/>
                <w:lang w:val="uk-UA"/>
              </w:rPr>
              <w:t xml:space="preserve">         Працівникові бюджетної установи у місті Чернігів оформили відпустку на 14 календарних днів (к. дн.) із 22 серпня 2022 року. Розрахунковий період: серпень 2021-го — липень 2022 року. Через активні бойові дії у місті в березні було пошкоджене адмінприміщення і втрачено бухгалтерсько-кадрову документацію.</w:t>
            </w:r>
          </w:p>
          <w:p w14:paraId="4B45EED1" w14:textId="57765D31" w:rsidR="00B2632A" w:rsidRPr="0074049C" w:rsidRDefault="00B2632A" w:rsidP="0074049C">
            <w:pPr>
              <w:jc w:val="both"/>
              <w:rPr>
                <w:sz w:val="28"/>
                <w:szCs w:val="28"/>
                <w:lang w:val="uk-UA"/>
              </w:rPr>
            </w:pPr>
            <w:r w:rsidRPr="0074049C">
              <w:rPr>
                <w:sz w:val="28"/>
                <w:szCs w:val="28"/>
                <w:lang w:val="uk-UA"/>
              </w:rPr>
              <w:t xml:space="preserve">        До початку відпустки працівника установа відновила зарплатні дані щодо працівника за 2021 рік. Не відновленими залишилися дані за період із 1 січня по 5 квітня 2022 року. Завдяки коментованим змінам цей період випадає із розрахунку. Це добре для працівника, адже «беззарплатний» період не зменшить його середнього заробітку.</w:t>
            </w:r>
          </w:p>
        </w:tc>
      </w:tr>
    </w:tbl>
    <w:p w14:paraId="53E55D01" w14:textId="57CB070D" w:rsidR="00B2632A" w:rsidRPr="0074049C" w:rsidRDefault="00B2632A" w:rsidP="0074049C">
      <w:pPr>
        <w:jc w:val="both"/>
        <w:rPr>
          <w:sz w:val="28"/>
          <w:szCs w:val="28"/>
          <w:lang w:val="uk-UA"/>
        </w:rPr>
      </w:pPr>
      <w:r w:rsidRPr="0074049C">
        <w:rPr>
          <w:sz w:val="28"/>
          <w:szCs w:val="28"/>
          <w:lang w:val="uk-UA"/>
        </w:rPr>
        <w:t xml:space="preserve">          Навіть якщо на момент обчислення середньої зарплати не відновили інформацію про зарплату працівників, вихід все одно маєте — розрахуйте середню із посадового окладу, але не нижче за розмір мінзарплати. Відновите документи — перерахуєте середній заробіток.</w:t>
      </w:r>
    </w:p>
    <w:p w14:paraId="212DDE8F" w14:textId="77777777" w:rsidR="00B2632A" w:rsidRPr="0074049C" w:rsidRDefault="00B2632A" w:rsidP="0074049C">
      <w:pPr>
        <w:jc w:val="both"/>
        <w:rPr>
          <w:sz w:val="28"/>
          <w:szCs w:val="28"/>
          <w:lang w:val="uk-UA"/>
        </w:rPr>
      </w:pPr>
      <w:r w:rsidRPr="0074049C">
        <w:rPr>
          <w:sz w:val="28"/>
          <w:szCs w:val="28"/>
          <w:lang w:val="uk-UA"/>
        </w:rPr>
        <w:t>Як включити премію, яку нарахували за неповний період</w:t>
      </w:r>
    </w:p>
    <w:p w14:paraId="77BFDCB4" w14:textId="22957A57" w:rsidR="00B2632A" w:rsidRPr="0074049C" w:rsidRDefault="00B2632A" w:rsidP="0074049C">
      <w:pPr>
        <w:jc w:val="both"/>
        <w:rPr>
          <w:sz w:val="28"/>
          <w:szCs w:val="28"/>
          <w:lang w:val="uk-UA"/>
        </w:rPr>
      </w:pPr>
      <w:r w:rsidRPr="0074049C">
        <w:rPr>
          <w:sz w:val="28"/>
          <w:szCs w:val="28"/>
          <w:lang w:val="uk-UA"/>
        </w:rPr>
        <w:t xml:space="preserve">           Не менш цікаве друге уточнення, хоча нормотворці протягнули його під алярм. Цитуємо доповнення </w:t>
      </w:r>
      <w:hyperlink r:id="rId10" w:tgtFrame="_blank" w:history="1">
        <w:r w:rsidRPr="0074049C">
          <w:rPr>
            <w:rStyle w:val="a5"/>
            <w:color w:val="auto"/>
            <w:sz w:val="28"/>
            <w:szCs w:val="28"/>
            <w:u w:val="none"/>
            <w:lang w:val="uk-UA"/>
          </w:rPr>
          <w:t>Порядку № 100</w:t>
        </w:r>
      </w:hyperlink>
      <w:r w:rsidRPr="0074049C">
        <w:rPr>
          <w:sz w:val="28"/>
          <w:szCs w:val="28"/>
          <w:lang w:val="uk-UA"/>
        </w:rPr>
        <w:t>:</w:t>
      </w:r>
    </w:p>
    <w:p w14:paraId="1682CD8B" w14:textId="77777777" w:rsidR="00B2632A" w:rsidRPr="0074049C" w:rsidRDefault="00B2632A" w:rsidP="0074049C">
      <w:pPr>
        <w:jc w:val="both"/>
        <w:rPr>
          <w:sz w:val="28"/>
          <w:szCs w:val="28"/>
          <w:lang w:val="uk-UA"/>
        </w:rPr>
      </w:pPr>
      <w:r w:rsidRPr="0074049C">
        <w:rPr>
          <w:sz w:val="28"/>
          <w:szCs w:val="28"/>
          <w:lang w:val="uk-UA"/>
        </w:rPr>
        <w:t>Якщо період, за який нараховано премію чи іншу заохочувальну виплату, працівником відпрацьовано частково, під час обчислення середньої заробітної плати враховується сума у розмірі не більше фактично нарахованої суми премії чи іншої заохочувальної виплати.</w:t>
      </w:r>
    </w:p>
    <w:p w14:paraId="243F020F" w14:textId="7B150432" w:rsidR="00B2632A" w:rsidRPr="0074049C" w:rsidRDefault="00B2632A" w:rsidP="0074049C">
      <w:pPr>
        <w:jc w:val="both"/>
        <w:rPr>
          <w:sz w:val="28"/>
          <w:szCs w:val="28"/>
          <w:lang w:val="uk-UA"/>
        </w:rPr>
      </w:pPr>
      <w:r w:rsidRPr="0074049C">
        <w:rPr>
          <w:sz w:val="28"/>
          <w:szCs w:val="28"/>
          <w:lang w:val="uk-UA"/>
        </w:rPr>
        <w:t xml:space="preserve">         Щоб вловити причину зміни, згадаймо правила включення премії до розрахунку середньої.</w:t>
      </w:r>
    </w:p>
    <w:p w14:paraId="203EBA44" w14:textId="045746A9" w:rsidR="00B2632A" w:rsidRPr="0074049C" w:rsidRDefault="00B2632A" w:rsidP="0074049C">
      <w:pPr>
        <w:jc w:val="both"/>
        <w:rPr>
          <w:sz w:val="28"/>
          <w:szCs w:val="28"/>
          <w:lang w:val="uk-UA"/>
        </w:rPr>
      </w:pPr>
      <w:r w:rsidRPr="0074049C">
        <w:rPr>
          <w:sz w:val="28"/>
          <w:szCs w:val="28"/>
          <w:lang w:val="uk-UA"/>
        </w:rPr>
        <w:t xml:space="preserve">         Щоб визначити суму, яку слід взяти до розрахунку, маєте:</w:t>
      </w:r>
      <w:r w:rsidRPr="0074049C">
        <w:rPr>
          <w:sz w:val="28"/>
          <w:szCs w:val="28"/>
          <w:lang w:val="uk-UA"/>
        </w:rPr>
        <w:br/>
        <w:t>• поділити премію на кількість відпрацьованих робочих днів періоду, за який її нарахували. Так знайдете розмір премії, яка припадає на 1 робочий день;</w:t>
      </w:r>
      <w:r w:rsidRPr="0074049C">
        <w:rPr>
          <w:sz w:val="28"/>
          <w:szCs w:val="28"/>
          <w:lang w:val="uk-UA"/>
        </w:rPr>
        <w:br/>
        <w:t>• отриманий результат помножити на кількість відпрацьованих робочих днів відповідного місяця, що припадає на розрахунковий період.</w:t>
      </w:r>
    </w:p>
    <w:p w14:paraId="217C7AC0" w14:textId="3F9B352C" w:rsidR="00B2632A" w:rsidRPr="0074049C" w:rsidRDefault="00B2632A" w:rsidP="0074049C">
      <w:pPr>
        <w:jc w:val="both"/>
        <w:rPr>
          <w:sz w:val="28"/>
          <w:szCs w:val="28"/>
          <w:lang w:val="uk-UA"/>
        </w:rPr>
      </w:pPr>
      <w:r w:rsidRPr="0074049C">
        <w:rPr>
          <w:sz w:val="28"/>
          <w:szCs w:val="28"/>
          <w:lang w:val="uk-UA"/>
        </w:rPr>
        <w:t xml:space="preserve">          Та механізм включення премії давав збій. Адже через різну кількість календарних днів у місяці нарахування та місяці, за який нарахували премію, </w:t>
      </w:r>
      <w:r w:rsidRPr="0074049C">
        <w:rPr>
          <w:sz w:val="28"/>
          <w:szCs w:val="28"/>
          <w:lang w:val="uk-UA"/>
        </w:rPr>
        <w:lastRenderedPageBreak/>
        <w:t>до розрахунку потрапляв більший або менший розмір премії, ніж фактично нарахували.</w:t>
      </w:r>
    </w:p>
    <w:p w14:paraId="3F7DEC7F" w14:textId="18BB36F8" w:rsidR="00B2632A" w:rsidRPr="0074049C" w:rsidRDefault="00B2632A" w:rsidP="0074049C">
      <w:pPr>
        <w:jc w:val="both"/>
        <w:rPr>
          <w:sz w:val="28"/>
          <w:szCs w:val="28"/>
          <w:lang w:val="uk-UA"/>
        </w:rPr>
      </w:pPr>
      <w:r w:rsidRPr="0074049C">
        <w:rPr>
          <w:sz w:val="28"/>
          <w:szCs w:val="28"/>
          <w:lang w:val="uk-UA"/>
        </w:rPr>
        <w:t xml:space="preserve">           Мінекономіки наважилося під час війни підкоригувати розрахунок. Перевіримо нововведення на прикладі місячної премії. Проте такий самий підхід працює і для квартальних, піврічних та річних премій.</w:t>
      </w:r>
    </w:p>
    <w:tbl>
      <w:tblPr>
        <w:tblW w:w="93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B2632A" w:rsidRPr="0074049C" w14:paraId="4B909DC3" w14:textId="77777777" w:rsidTr="005F2210">
        <w:tc>
          <w:tcPr>
            <w:tcW w:w="9356" w:type="dxa"/>
            <w:tcBorders>
              <w:bottom w:val="single" w:sz="6" w:space="0" w:color="DEDEDE"/>
            </w:tcBorders>
            <w:shd w:val="clear" w:color="auto" w:fill="F1E6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5CE68852" w14:textId="50ADDC31" w:rsidR="00B2632A" w:rsidRPr="0074049C" w:rsidRDefault="00B2632A" w:rsidP="0074049C">
            <w:pPr>
              <w:jc w:val="both"/>
              <w:rPr>
                <w:sz w:val="28"/>
                <w:szCs w:val="28"/>
                <w:lang w:val="uk-UA"/>
              </w:rPr>
            </w:pPr>
            <w:r w:rsidRPr="0074049C">
              <w:rPr>
                <w:sz w:val="28"/>
                <w:szCs w:val="28"/>
                <w:lang w:val="uk-UA"/>
              </w:rPr>
              <w:t>ПРИКЛАД 2. Обчислюємо середню зарплату для оплати відпускних з урахуванням премії</w:t>
            </w:r>
            <w:r w:rsidRPr="0074049C">
              <w:rPr>
                <w:sz w:val="28"/>
                <w:szCs w:val="28"/>
                <w:lang w:val="uk-UA"/>
              </w:rPr>
              <w:br/>
            </w:r>
          </w:p>
          <w:p w14:paraId="2C72A857" w14:textId="736457B7" w:rsidR="00B2632A" w:rsidRPr="0074049C" w:rsidRDefault="00B2632A" w:rsidP="0074049C">
            <w:pPr>
              <w:jc w:val="both"/>
              <w:rPr>
                <w:sz w:val="28"/>
                <w:szCs w:val="28"/>
                <w:lang w:val="uk-UA"/>
              </w:rPr>
            </w:pPr>
            <w:r w:rsidRPr="0074049C">
              <w:rPr>
                <w:sz w:val="28"/>
                <w:szCs w:val="28"/>
                <w:lang w:val="uk-UA"/>
              </w:rPr>
              <w:t xml:space="preserve"> Працівник отримує щомісячну премію, відпрацював усі дні. Із 16 травня його мобілізували.</w:t>
            </w:r>
          </w:p>
          <w:p w14:paraId="45B0E766" w14:textId="459BD616" w:rsidR="00B2632A" w:rsidRPr="0074049C" w:rsidRDefault="00B2632A" w:rsidP="0074049C">
            <w:pPr>
              <w:jc w:val="both"/>
              <w:rPr>
                <w:sz w:val="28"/>
                <w:szCs w:val="28"/>
                <w:lang w:val="uk-UA"/>
              </w:rPr>
            </w:pPr>
            <w:r w:rsidRPr="0074049C">
              <w:rPr>
                <w:sz w:val="28"/>
                <w:szCs w:val="28"/>
                <w:lang w:val="uk-UA"/>
              </w:rPr>
              <w:t xml:space="preserve">         Розрахунковий період: березень — квітень. У цьому періоді працівник відпрацював усі робочі дні за своїм графіком — п’ятиденний робочий тиждень із двома вихідними днями в суботу і неділю.</w:t>
            </w:r>
          </w:p>
          <w:p w14:paraId="2EAA0D12" w14:textId="108C8F29" w:rsidR="00B2632A" w:rsidRPr="0074049C" w:rsidRDefault="00B2632A" w:rsidP="0074049C">
            <w:pPr>
              <w:jc w:val="both"/>
              <w:rPr>
                <w:sz w:val="28"/>
                <w:szCs w:val="28"/>
                <w:lang w:val="uk-UA"/>
              </w:rPr>
            </w:pPr>
            <w:r w:rsidRPr="0074049C">
              <w:rPr>
                <w:sz w:val="28"/>
                <w:szCs w:val="28"/>
                <w:lang w:val="uk-UA"/>
              </w:rPr>
              <w:t xml:space="preserve">        У локальному акті установи передбачена виробнича премія, яку нараховують у поточному місяці за минулий. Працівникові нарахували премію:</w:t>
            </w:r>
          </w:p>
          <w:p w14:paraId="4CC43D49" w14:textId="77777777" w:rsidR="00B2632A" w:rsidRPr="0074049C" w:rsidRDefault="00B2632A" w:rsidP="0074049C">
            <w:pPr>
              <w:jc w:val="both"/>
              <w:rPr>
                <w:sz w:val="28"/>
                <w:szCs w:val="28"/>
                <w:lang w:val="uk-UA"/>
              </w:rPr>
            </w:pPr>
            <w:r w:rsidRPr="0074049C">
              <w:rPr>
                <w:sz w:val="28"/>
                <w:szCs w:val="28"/>
                <w:lang w:val="uk-UA"/>
              </w:rPr>
              <w:t>— у березні (за лютий) — 3500,00 грн;</w:t>
            </w:r>
            <w:r w:rsidRPr="0074049C">
              <w:rPr>
                <w:sz w:val="28"/>
                <w:szCs w:val="28"/>
                <w:lang w:val="uk-UA"/>
              </w:rPr>
              <w:br/>
              <w:t>— квітні (за березень) — 4000,00 грн.</w:t>
            </w:r>
          </w:p>
          <w:p w14:paraId="1F6FF9E1" w14:textId="77777777" w:rsidR="00B2632A" w:rsidRPr="0074049C" w:rsidRDefault="00B2632A" w:rsidP="0074049C">
            <w:pPr>
              <w:jc w:val="both"/>
              <w:rPr>
                <w:sz w:val="28"/>
                <w:szCs w:val="28"/>
                <w:lang w:val="uk-UA"/>
              </w:rPr>
            </w:pPr>
            <w:r w:rsidRPr="0074049C">
              <w:rPr>
                <w:sz w:val="28"/>
                <w:szCs w:val="28"/>
                <w:lang w:val="uk-UA"/>
              </w:rPr>
              <w:t>Знаходимо за кожен місяць частину премії, яку включимо до розрахунку середньої:</w:t>
            </w:r>
          </w:p>
          <w:p w14:paraId="25D1F6D8" w14:textId="77777777" w:rsidR="00B2632A" w:rsidRPr="0074049C" w:rsidRDefault="00B2632A" w:rsidP="0074049C">
            <w:pPr>
              <w:jc w:val="both"/>
              <w:rPr>
                <w:sz w:val="28"/>
                <w:szCs w:val="28"/>
                <w:lang w:val="uk-UA"/>
              </w:rPr>
            </w:pPr>
            <w:r w:rsidRPr="0074049C">
              <w:rPr>
                <w:sz w:val="28"/>
                <w:szCs w:val="28"/>
                <w:lang w:val="uk-UA"/>
              </w:rPr>
              <w:t>— березень:</w:t>
            </w:r>
          </w:p>
          <w:p w14:paraId="02F7889A" w14:textId="77777777" w:rsidR="00B2632A" w:rsidRPr="0074049C" w:rsidRDefault="00B2632A" w:rsidP="0074049C">
            <w:pPr>
              <w:jc w:val="both"/>
              <w:rPr>
                <w:sz w:val="28"/>
                <w:szCs w:val="28"/>
                <w:lang w:val="uk-UA"/>
              </w:rPr>
            </w:pPr>
            <w:r w:rsidRPr="0074049C">
              <w:rPr>
                <w:sz w:val="28"/>
                <w:szCs w:val="28"/>
                <w:lang w:val="uk-UA"/>
              </w:rPr>
              <w:t>3500,00 грн ÷ 20 р. дн. лютого × 22 р. дн. березня = 3850,00 грн;</w:t>
            </w:r>
          </w:p>
          <w:p w14:paraId="6D401E09" w14:textId="77777777" w:rsidR="00B2632A" w:rsidRPr="0074049C" w:rsidRDefault="00B2632A" w:rsidP="0074049C">
            <w:pPr>
              <w:jc w:val="both"/>
              <w:rPr>
                <w:sz w:val="28"/>
                <w:szCs w:val="28"/>
                <w:lang w:val="uk-UA"/>
              </w:rPr>
            </w:pPr>
            <w:r w:rsidRPr="0074049C">
              <w:rPr>
                <w:sz w:val="28"/>
                <w:szCs w:val="28"/>
                <w:lang w:val="uk-UA"/>
              </w:rPr>
              <w:t>— квітень:</w:t>
            </w:r>
          </w:p>
          <w:p w14:paraId="4FCD31E9" w14:textId="77777777" w:rsidR="00B2632A" w:rsidRPr="0074049C" w:rsidRDefault="00B2632A" w:rsidP="0074049C">
            <w:pPr>
              <w:jc w:val="both"/>
              <w:rPr>
                <w:sz w:val="28"/>
                <w:szCs w:val="28"/>
                <w:lang w:val="uk-UA"/>
              </w:rPr>
            </w:pPr>
            <w:r w:rsidRPr="0074049C">
              <w:rPr>
                <w:sz w:val="28"/>
                <w:szCs w:val="28"/>
                <w:lang w:val="uk-UA"/>
              </w:rPr>
              <w:t>4000,00 грн ÷ 22 р. дн. березня × 21 р. дн. квітня = 3818,18 грн.</w:t>
            </w:r>
          </w:p>
          <w:p w14:paraId="0E00A51E" w14:textId="77777777" w:rsidR="00B2632A" w:rsidRPr="0074049C" w:rsidRDefault="00B2632A" w:rsidP="0074049C">
            <w:pPr>
              <w:jc w:val="both"/>
              <w:rPr>
                <w:sz w:val="28"/>
                <w:szCs w:val="28"/>
                <w:lang w:val="uk-UA"/>
              </w:rPr>
            </w:pPr>
            <w:r w:rsidRPr="0074049C">
              <w:rPr>
                <w:sz w:val="28"/>
                <w:szCs w:val="28"/>
                <w:lang w:val="uk-UA"/>
              </w:rPr>
              <w:t>Отже, до розрахунку середньої зарплати включаємо премії:</w:t>
            </w:r>
          </w:p>
          <w:p w14:paraId="49CB31D6" w14:textId="77777777" w:rsidR="00B2632A" w:rsidRPr="0074049C" w:rsidRDefault="00B2632A" w:rsidP="0074049C">
            <w:pPr>
              <w:jc w:val="both"/>
              <w:rPr>
                <w:sz w:val="28"/>
                <w:szCs w:val="28"/>
                <w:lang w:val="uk-UA"/>
              </w:rPr>
            </w:pPr>
            <w:r w:rsidRPr="0074049C">
              <w:rPr>
                <w:sz w:val="28"/>
                <w:szCs w:val="28"/>
                <w:lang w:val="uk-UA"/>
              </w:rPr>
              <w:t>3850,00 грн + 3818,18 грн.</w:t>
            </w:r>
          </w:p>
          <w:p w14:paraId="14043600" w14:textId="05DF082E" w:rsidR="00B2632A" w:rsidRPr="0074049C" w:rsidRDefault="00B2632A" w:rsidP="0074049C">
            <w:pPr>
              <w:jc w:val="both"/>
              <w:rPr>
                <w:sz w:val="28"/>
                <w:szCs w:val="28"/>
                <w:lang w:val="uk-UA"/>
              </w:rPr>
            </w:pPr>
            <w:r w:rsidRPr="0074049C">
              <w:rPr>
                <w:sz w:val="28"/>
                <w:szCs w:val="28"/>
                <w:lang w:val="uk-UA"/>
              </w:rPr>
              <w:t xml:space="preserve">       Як бачимо, до розрахунку середньої потрапляє інший розмір премії, аніж її нарахували. Проте тут нове обмеження не має спрацьовувати, адже працівник відпрацював усі робочі дні за своїм графіком</w:t>
            </w:r>
            <w:r w:rsidR="001D4900" w:rsidRPr="0074049C">
              <w:rPr>
                <w:sz w:val="28"/>
                <w:szCs w:val="28"/>
                <w:lang w:val="uk-UA"/>
              </w:rPr>
              <w:t>.</w:t>
            </w:r>
          </w:p>
          <w:p w14:paraId="130896DF" w14:textId="77777777" w:rsidR="00B2632A" w:rsidRPr="0074049C" w:rsidRDefault="00B2632A" w:rsidP="0074049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C715C" w:rsidRPr="0074049C" w14:paraId="3DDD1ED8" w14:textId="77777777" w:rsidTr="005F2210">
        <w:tc>
          <w:tcPr>
            <w:tcW w:w="9356" w:type="dxa"/>
            <w:tcBorders>
              <w:bottom w:val="single" w:sz="6" w:space="0" w:color="DEDEDE"/>
            </w:tcBorders>
            <w:shd w:val="clear" w:color="auto" w:fill="F1E6EA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4730D2B9" w14:textId="43B84E7C" w:rsidR="00CC715C" w:rsidRPr="0074049C" w:rsidRDefault="00CC715C" w:rsidP="0074049C">
            <w:pPr>
              <w:jc w:val="both"/>
              <w:rPr>
                <w:sz w:val="28"/>
                <w:szCs w:val="28"/>
                <w:lang w:val="uk-UA"/>
              </w:rPr>
            </w:pPr>
            <w:r w:rsidRPr="0074049C">
              <w:rPr>
                <w:sz w:val="28"/>
                <w:szCs w:val="28"/>
                <w:lang w:val="uk-UA"/>
              </w:rPr>
              <w:t>ПРИКЛАД 3. Обчислюємо середню зарплату для оплати відпускних з урахуванням відпустки за свій рахунок</w:t>
            </w:r>
            <w:r w:rsidRPr="0074049C">
              <w:rPr>
                <w:sz w:val="28"/>
                <w:szCs w:val="28"/>
                <w:lang w:val="uk-UA"/>
              </w:rPr>
              <w:br/>
            </w:r>
          </w:p>
          <w:p w14:paraId="3710E30B" w14:textId="7A6D8DC4" w:rsidR="00CC715C" w:rsidRPr="0074049C" w:rsidRDefault="00CC715C" w:rsidP="0074049C">
            <w:pPr>
              <w:jc w:val="both"/>
              <w:rPr>
                <w:sz w:val="28"/>
                <w:szCs w:val="28"/>
                <w:lang w:val="uk-UA"/>
              </w:rPr>
            </w:pPr>
            <w:r w:rsidRPr="0074049C">
              <w:rPr>
                <w:sz w:val="28"/>
                <w:szCs w:val="28"/>
                <w:lang w:val="uk-UA"/>
              </w:rPr>
              <w:t xml:space="preserve">         Візьмемо умову з Прикладу 2 із деяким уточненням. Працівник отримує щомісячну премію. У розрахунковому періоді брав відпустку без збереження зарплати — із 1 по 15 березня 2022-го. У травні його мобілізували.</w:t>
            </w:r>
          </w:p>
          <w:p w14:paraId="1DE2DCB0" w14:textId="582E73C2" w:rsidR="00CC715C" w:rsidRPr="0074049C" w:rsidRDefault="00CC715C" w:rsidP="0074049C">
            <w:pPr>
              <w:jc w:val="both"/>
              <w:rPr>
                <w:sz w:val="28"/>
                <w:szCs w:val="28"/>
                <w:lang w:val="uk-UA"/>
              </w:rPr>
            </w:pPr>
            <w:r w:rsidRPr="0074049C">
              <w:rPr>
                <w:sz w:val="28"/>
                <w:szCs w:val="28"/>
                <w:lang w:val="uk-UA"/>
              </w:rPr>
              <w:t xml:space="preserve">        Розмір премії:</w:t>
            </w:r>
          </w:p>
          <w:p w14:paraId="23390E8D" w14:textId="77777777" w:rsidR="00CC715C" w:rsidRPr="0074049C" w:rsidRDefault="00CC715C" w:rsidP="0074049C">
            <w:pPr>
              <w:jc w:val="both"/>
              <w:rPr>
                <w:sz w:val="28"/>
                <w:szCs w:val="28"/>
                <w:lang w:val="uk-UA"/>
              </w:rPr>
            </w:pPr>
            <w:r w:rsidRPr="0074049C">
              <w:rPr>
                <w:sz w:val="28"/>
                <w:szCs w:val="28"/>
                <w:lang w:val="uk-UA"/>
              </w:rPr>
              <w:t>— у березні (за лютий) — 3500,00 грн;</w:t>
            </w:r>
            <w:r w:rsidRPr="0074049C">
              <w:rPr>
                <w:sz w:val="28"/>
                <w:szCs w:val="28"/>
                <w:lang w:val="uk-UA"/>
              </w:rPr>
              <w:br/>
              <w:t>— квітні (за березень) — 2000,00 грн.</w:t>
            </w:r>
          </w:p>
          <w:p w14:paraId="5EEFFD0E" w14:textId="77777777" w:rsidR="00CC715C" w:rsidRPr="0074049C" w:rsidRDefault="00CC715C" w:rsidP="0074049C">
            <w:pPr>
              <w:jc w:val="both"/>
              <w:rPr>
                <w:sz w:val="28"/>
                <w:szCs w:val="28"/>
                <w:lang w:val="uk-UA"/>
              </w:rPr>
            </w:pPr>
            <w:r w:rsidRPr="0074049C">
              <w:rPr>
                <w:sz w:val="28"/>
                <w:szCs w:val="28"/>
                <w:lang w:val="uk-UA"/>
              </w:rPr>
              <w:t>Знаходимо за кожен місяць частину премії, яку включимо до розрахунку середньої:</w:t>
            </w:r>
          </w:p>
          <w:p w14:paraId="37CBE704" w14:textId="77777777" w:rsidR="00CC715C" w:rsidRPr="0074049C" w:rsidRDefault="00CC715C" w:rsidP="0074049C">
            <w:pPr>
              <w:jc w:val="both"/>
              <w:rPr>
                <w:sz w:val="28"/>
                <w:szCs w:val="28"/>
                <w:lang w:val="uk-UA"/>
              </w:rPr>
            </w:pPr>
            <w:r w:rsidRPr="0074049C">
              <w:rPr>
                <w:sz w:val="28"/>
                <w:szCs w:val="28"/>
                <w:lang w:val="uk-UA"/>
              </w:rPr>
              <w:lastRenderedPageBreak/>
              <w:t>— березень:</w:t>
            </w:r>
          </w:p>
          <w:p w14:paraId="246A51A2" w14:textId="77777777" w:rsidR="00CC715C" w:rsidRPr="0074049C" w:rsidRDefault="00CC715C" w:rsidP="0074049C">
            <w:pPr>
              <w:jc w:val="both"/>
              <w:rPr>
                <w:sz w:val="28"/>
                <w:szCs w:val="28"/>
                <w:lang w:val="uk-UA"/>
              </w:rPr>
            </w:pPr>
            <w:r w:rsidRPr="0074049C">
              <w:rPr>
                <w:sz w:val="28"/>
                <w:szCs w:val="28"/>
                <w:lang w:val="uk-UA"/>
              </w:rPr>
              <w:t>3500,00 грн ÷ 20 р. дн. лютого × 13 р. дн. березня = 2275,00 грн;</w:t>
            </w:r>
          </w:p>
          <w:p w14:paraId="1DCA6AC7" w14:textId="77777777" w:rsidR="00CC715C" w:rsidRPr="0074049C" w:rsidRDefault="00CC715C" w:rsidP="0074049C">
            <w:pPr>
              <w:jc w:val="both"/>
              <w:rPr>
                <w:sz w:val="28"/>
                <w:szCs w:val="28"/>
                <w:lang w:val="uk-UA"/>
              </w:rPr>
            </w:pPr>
            <w:r w:rsidRPr="0074049C">
              <w:rPr>
                <w:sz w:val="28"/>
                <w:szCs w:val="28"/>
                <w:lang w:val="uk-UA"/>
              </w:rPr>
              <w:t>— квітень:</w:t>
            </w:r>
          </w:p>
          <w:p w14:paraId="796F0D3C" w14:textId="77777777" w:rsidR="00CC715C" w:rsidRPr="0074049C" w:rsidRDefault="00CC715C" w:rsidP="0074049C">
            <w:pPr>
              <w:jc w:val="both"/>
              <w:rPr>
                <w:sz w:val="28"/>
                <w:szCs w:val="28"/>
                <w:lang w:val="uk-UA"/>
              </w:rPr>
            </w:pPr>
            <w:r w:rsidRPr="0074049C">
              <w:rPr>
                <w:sz w:val="28"/>
                <w:szCs w:val="28"/>
                <w:lang w:val="uk-UA"/>
              </w:rPr>
              <w:t>2000,00 грн ÷ 13 р. дн. березня × 21 р. дн. квітня = 3230,77 грн.</w:t>
            </w:r>
          </w:p>
          <w:p w14:paraId="345BB8CC" w14:textId="2C974F4B" w:rsidR="00CC715C" w:rsidRPr="0074049C" w:rsidRDefault="00A4218C" w:rsidP="0074049C">
            <w:pPr>
              <w:jc w:val="both"/>
              <w:rPr>
                <w:sz w:val="28"/>
                <w:szCs w:val="28"/>
                <w:lang w:val="uk-UA"/>
              </w:rPr>
            </w:pPr>
            <w:r w:rsidRPr="0074049C">
              <w:rPr>
                <w:sz w:val="28"/>
                <w:szCs w:val="28"/>
                <w:lang w:val="uk-UA"/>
              </w:rPr>
              <w:t xml:space="preserve">         </w:t>
            </w:r>
            <w:r w:rsidR="00CC715C" w:rsidRPr="0074049C">
              <w:rPr>
                <w:sz w:val="28"/>
                <w:szCs w:val="28"/>
                <w:lang w:val="uk-UA"/>
              </w:rPr>
              <w:t>Оскільки в березні працівник не відпрацював повного місяця, до розрахунку включили обмежений розмір премії, тобто фактично нараховану суму 2000,00 грн.</w:t>
            </w:r>
          </w:p>
          <w:p w14:paraId="3DCD49A5" w14:textId="4B2FCDCE" w:rsidR="00CC715C" w:rsidRPr="0074049C" w:rsidRDefault="00A4218C" w:rsidP="0074049C">
            <w:pPr>
              <w:jc w:val="both"/>
              <w:rPr>
                <w:sz w:val="28"/>
                <w:szCs w:val="28"/>
                <w:lang w:val="uk-UA"/>
              </w:rPr>
            </w:pPr>
            <w:r w:rsidRPr="0074049C">
              <w:rPr>
                <w:sz w:val="28"/>
                <w:szCs w:val="28"/>
                <w:lang w:val="uk-UA"/>
              </w:rPr>
              <w:t xml:space="preserve">         </w:t>
            </w:r>
            <w:r w:rsidR="00CC715C" w:rsidRPr="0074049C">
              <w:rPr>
                <w:sz w:val="28"/>
                <w:szCs w:val="28"/>
                <w:lang w:val="uk-UA"/>
              </w:rPr>
              <w:t>Отже, до розрахунку середньої зарплати включаємо премії:</w:t>
            </w:r>
          </w:p>
          <w:p w14:paraId="078F0920" w14:textId="77777777" w:rsidR="00CC715C" w:rsidRPr="0074049C" w:rsidRDefault="00CC715C" w:rsidP="0074049C">
            <w:pPr>
              <w:jc w:val="both"/>
              <w:rPr>
                <w:sz w:val="28"/>
                <w:szCs w:val="28"/>
                <w:lang w:val="uk-UA"/>
              </w:rPr>
            </w:pPr>
            <w:r w:rsidRPr="0074049C">
              <w:rPr>
                <w:sz w:val="28"/>
                <w:szCs w:val="28"/>
                <w:lang w:val="uk-UA"/>
              </w:rPr>
              <w:t>2275,00 грн + 2000,00 грн.</w:t>
            </w:r>
          </w:p>
          <w:p w14:paraId="155DBD5C" w14:textId="4FAF2C83" w:rsidR="00CC715C" w:rsidRPr="0074049C" w:rsidRDefault="00A4218C" w:rsidP="0074049C">
            <w:pPr>
              <w:jc w:val="both"/>
              <w:rPr>
                <w:sz w:val="28"/>
                <w:szCs w:val="28"/>
                <w:lang w:val="uk-UA"/>
              </w:rPr>
            </w:pPr>
            <w:r w:rsidRPr="0074049C">
              <w:rPr>
                <w:sz w:val="28"/>
                <w:szCs w:val="28"/>
                <w:lang w:val="uk-UA"/>
              </w:rPr>
              <w:t xml:space="preserve">         </w:t>
            </w:r>
            <w:r w:rsidR="00CC715C" w:rsidRPr="0074049C">
              <w:rPr>
                <w:sz w:val="28"/>
                <w:szCs w:val="28"/>
                <w:lang w:val="uk-UA"/>
              </w:rPr>
              <w:t>Тепер припустимо, що через війну працівник взяв відпустку без збереження зарплати також у квітні з 1-го по 20-те число включно. Визначимо розмір премії, яку включаємо до розрахунку середньої:</w:t>
            </w:r>
          </w:p>
          <w:p w14:paraId="483636C2" w14:textId="77777777" w:rsidR="00CC715C" w:rsidRPr="0074049C" w:rsidRDefault="00CC715C" w:rsidP="0074049C">
            <w:pPr>
              <w:jc w:val="both"/>
              <w:rPr>
                <w:sz w:val="28"/>
                <w:szCs w:val="28"/>
                <w:lang w:val="uk-UA"/>
              </w:rPr>
            </w:pPr>
            <w:r w:rsidRPr="0074049C">
              <w:rPr>
                <w:sz w:val="28"/>
                <w:szCs w:val="28"/>
                <w:lang w:val="uk-UA"/>
              </w:rPr>
              <w:t>— березень:</w:t>
            </w:r>
          </w:p>
          <w:p w14:paraId="62DF7D20" w14:textId="77777777" w:rsidR="00CC715C" w:rsidRPr="0074049C" w:rsidRDefault="00CC715C" w:rsidP="0074049C">
            <w:pPr>
              <w:jc w:val="both"/>
              <w:rPr>
                <w:sz w:val="28"/>
                <w:szCs w:val="28"/>
                <w:lang w:val="uk-UA"/>
              </w:rPr>
            </w:pPr>
            <w:r w:rsidRPr="0074049C">
              <w:rPr>
                <w:sz w:val="28"/>
                <w:szCs w:val="28"/>
                <w:lang w:val="uk-UA"/>
              </w:rPr>
              <w:t>3500,00 грн ÷ 20 р. дн. лютого × 13 р. дн. березня = 2275,00 грн;</w:t>
            </w:r>
          </w:p>
          <w:p w14:paraId="32D02DDC" w14:textId="77777777" w:rsidR="00CC715C" w:rsidRPr="0074049C" w:rsidRDefault="00CC715C" w:rsidP="0074049C">
            <w:pPr>
              <w:jc w:val="both"/>
              <w:rPr>
                <w:sz w:val="28"/>
                <w:szCs w:val="28"/>
                <w:lang w:val="uk-UA"/>
              </w:rPr>
            </w:pPr>
            <w:r w:rsidRPr="0074049C">
              <w:rPr>
                <w:sz w:val="28"/>
                <w:szCs w:val="28"/>
                <w:lang w:val="uk-UA"/>
              </w:rPr>
              <w:t>— квітень:</w:t>
            </w:r>
          </w:p>
          <w:p w14:paraId="777C26B6" w14:textId="77777777" w:rsidR="00CC715C" w:rsidRPr="0074049C" w:rsidRDefault="00CC715C" w:rsidP="0074049C">
            <w:pPr>
              <w:jc w:val="both"/>
              <w:rPr>
                <w:sz w:val="28"/>
                <w:szCs w:val="28"/>
                <w:lang w:val="uk-UA"/>
              </w:rPr>
            </w:pPr>
            <w:r w:rsidRPr="0074049C">
              <w:rPr>
                <w:sz w:val="28"/>
                <w:szCs w:val="28"/>
                <w:lang w:val="uk-UA"/>
              </w:rPr>
              <w:t>2000,00 грн ÷ 13 р. дн. березня × 7 р. дн. квітня = 1076,92 грн.</w:t>
            </w:r>
          </w:p>
          <w:p w14:paraId="70E6137E" w14:textId="2016AB71" w:rsidR="00CC715C" w:rsidRPr="0074049C" w:rsidRDefault="00A4218C" w:rsidP="0074049C">
            <w:pPr>
              <w:jc w:val="both"/>
              <w:rPr>
                <w:sz w:val="28"/>
                <w:szCs w:val="28"/>
                <w:lang w:val="uk-UA"/>
              </w:rPr>
            </w:pPr>
            <w:r w:rsidRPr="0074049C">
              <w:rPr>
                <w:sz w:val="28"/>
                <w:szCs w:val="28"/>
                <w:lang w:val="uk-UA"/>
              </w:rPr>
              <w:t xml:space="preserve">        </w:t>
            </w:r>
            <w:r w:rsidR="00CC715C" w:rsidRPr="0074049C">
              <w:rPr>
                <w:sz w:val="28"/>
                <w:szCs w:val="28"/>
                <w:lang w:val="uk-UA"/>
              </w:rPr>
              <w:t>Бачимо, як за березень, так і за квітень верхня межа обмеження не спрацьовує, а нижньої межи не існує.</w:t>
            </w:r>
          </w:p>
          <w:p w14:paraId="4586C0E2" w14:textId="18771C3D" w:rsidR="00CC715C" w:rsidRPr="0074049C" w:rsidRDefault="00A4218C" w:rsidP="0074049C">
            <w:pPr>
              <w:jc w:val="both"/>
              <w:rPr>
                <w:sz w:val="28"/>
                <w:szCs w:val="28"/>
                <w:lang w:val="uk-UA"/>
              </w:rPr>
            </w:pPr>
            <w:r w:rsidRPr="0074049C">
              <w:rPr>
                <w:sz w:val="28"/>
                <w:szCs w:val="28"/>
                <w:lang w:val="uk-UA"/>
              </w:rPr>
              <w:t xml:space="preserve">          </w:t>
            </w:r>
            <w:r w:rsidR="00CC715C" w:rsidRPr="0074049C">
              <w:rPr>
                <w:sz w:val="28"/>
                <w:szCs w:val="28"/>
                <w:lang w:val="uk-UA"/>
              </w:rPr>
              <w:t>Отже, до розрахунку середньої зарплати включаємо премії:</w:t>
            </w:r>
          </w:p>
          <w:p w14:paraId="5DA27E88" w14:textId="77777777" w:rsidR="00CC715C" w:rsidRPr="0074049C" w:rsidRDefault="00CC715C" w:rsidP="0074049C">
            <w:pPr>
              <w:jc w:val="both"/>
              <w:rPr>
                <w:sz w:val="28"/>
                <w:szCs w:val="28"/>
                <w:lang w:val="uk-UA"/>
              </w:rPr>
            </w:pPr>
            <w:r w:rsidRPr="0074049C">
              <w:rPr>
                <w:sz w:val="28"/>
                <w:szCs w:val="28"/>
                <w:lang w:val="uk-UA"/>
              </w:rPr>
              <w:t>2275,00 грн + 1076,92 грн.</w:t>
            </w:r>
          </w:p>
        </w:tc>
      </w:tr>
    </w:tbl>
    <w:p w14:paraId="66F50C79" w14:textId="143CB1ED" w:rsidR="00CC715C" w:rsidRPr="0074049C" w:rsidRDefault="00A4218C" w:rsidP="0074049C">
      <w:pPr>
        <w:jc w:val="both"/>
        <w:rPr>
          <w:sz w:val="28"/>
          <w:szCs w:val="28"/>
          <w:lang w:val="uk-UA"/>
        </w:rPr>
      </w:pPr>
      <w:r w:rsidRPr="0074049C">
        <w:rPr>
          <w:sz w:val="28"/>
          <w:szCs w:val="28"/>
          <w:lang w:val="uk-UA"/>
        </w:rPr>
        <w:lastRenderedPageBreak/>
        <w:t xml:space="preserve">         </w:t>
      </w:r>
      <w:r w:rsidR="00CC715C" w:rsidRPr="0074049C">
        <w:rPr>
          <w:sz w:val="28"/>
          <w:szCs w:val="28"/>
          <w:lang w:val="uk-UA"/>
        </w:rPr>
        <w:t>Як і раніше, вважаємо, що навіть для тих, у кого залишилася преміальна складова, розрахунок середньої зарплати неприпустимо складний. Оптимальний варіант — переглянути локальні акти установи, у яких визначили порядок заохочення, та замінити премії надбавками та доплатами.</w:t>
      </w:r>
    </w:p>
    <w:p w14:paraId="6AF4010E" w14:textId="2DD954B9" w:rsidR="00B2632A" w:rsidRPr="0074049C" w:rsidRDefault="00B2632A" w:rsidP="0074049C">
      <w:pPr>
        <w:jc w:val="both"/>
        <w:rPr>
          <w:sz w:val="28"/>
          <w:szCs w:val="28"/>
          <w:lang w:val="uk-UA"/>
        </w:rPr>
      </w:pPr>
    </w:p>
    <w:p w14:paraId="16211689" w14:textId="29A46390" w:rsidR="00B2632A" w:rsidRPr="0074049C" w:rsidRDefault="00A210C5" w:rsidP="0074049C">
      <w:pPr>
        <w:jc w:val="both"/>
        <w:rPr>
          <w:b/>
          <w:sz w:val="28"/>
          <w:szCs w:val="28"/>
          <w:lang w:val="uk-UA"/>
        </w:rPr>
      </w:pPr>
      <w:r w:rsidRPr="0074049C">
        <w:rPr>
          <w:sz w:val="28"/>
          <w:szCs w:val="28"/>
          <w:lang w:val="uk-UA"/>
        </w:rPr>
        <w:t xml:space="preserve">         </w:t>
      </w:r>
      <w:r w:rsidR="00B2632A" w:rsidRPr="0074049C">
        <w:rPr>
          <w:b/>
          <w:sz w:val="28"/>
          <w:szCs w:val="28"/>
          <w:lang w:val="uk-UA"/>
        </w:rPr>
        <w:t>Як замінити премію надбавками і доплатами</w:t>
      </w:r>
    </w:p>
    <w:p w14:paraId="0E6A3727" w14:textId="5284C8F2" w:rsidR="00B2632A" w:rsidRPr="0074049C" w:rsidRDefault="005F2210" w:rsidP="0074049C">
      <w:pPr>
        <w:jc w:val="both"/>
        <w:rPr>
          <w:sz w:val="28"/>
          <w:szCs w:val="28"/>
          <w:lang w:val="uk-UA"/>
        </w:rPr>
      </w:pPr>
      <w:r w:rsidRPr="0074049C">
        <w:rPr>
          <w:sz w:val="28"/>
          <w:szCs w:val="28"/>
          <w:lang w:val="uk-UA"/>
        </w:rPr>
        <w:t xml:space="preserve">      </w:t>
      </w:r>
      <w:r w:rsidR="00B2632A" w:rsidRPr="0074049C">
        <w:rPr>
          <w:sz w:val="28"/>
          <w:szCs w:val="28"/>
          <w:lang w:val="uk-UA"/>
        </w:rPr>
        <w:t>Постанова № 1298 передбачає виплату надбавок у розмірі до 50% посадового окладу (ставки заробітної плати, тарифної ставки):</w:t>
      </w:r>
    </w:p>
    <w:p w14:paraId="1BD27B2F" w14:textId="77777777" w:rsidR="00B2632A" w:rsidRPr="0074049C" w:rsidRDefault="00B2632A" w:rsidP="0074049C">
      <w:pPr>
        <w:jc w:val="both"/>
        <w:rPr>
          <w:sz w:val="28"/>
          <w:szCs w:val="28"/>
          <w:lang w:val="uk-UA"/>
        </w:rPr>
      </w:pPr>
      <w:r w:rsidRPr="0074049C">
        <w:rPr>
          <w:sz w:val="28"/>
          <w:szCs w:val="28"/>
          <w:lang w:val="uk-UA"/>
        </w:rPr>
        <w:t>за високі досягнення у праці;</w:t>
      </w:r>
    </w:p>
    <w:p w14:paraId="74CC6D66" w14:textId="77777777" w:rsidR="00B2632A" w:rsidRPr="0074049C" w:rsidRDefault="00B2632A" w:rsidP="0074049C">
      <w:pPr>
        <w:jc w:val="both"/>
        <w:rPr>
          <w:sz w:val="28"/>
          <w:szCs w:val="28"/>
          <w:lang w:val="uk-UA"/>
        </w:rPr>
      </w:pPr>
      <w:r w:rsidRPr="0074049C">
        <w:rPr>
          <w:sz w:val="28"/>
          <w:szCs w:val="28"/>
          <w:lang w:val="uk-UA"/>
        </w:rPr>
        <w:t>за виконання особливо важливої роботи (на строк її виконання);</w:t>
      </w:r>
    </w:p>
    <w:p w14:paraId="618DCC27" w14:textId="77777777" w:rsidR="00B2632A" w:rsidRPr="0074049C" w:rsidRDefault="00B2632A" w:rsidP="0074049C">
      <w:pPr>
        <w:jc w:val="both"/>
        <w:rPr>
          <w:sz w:val="28"/>
          <w:szCs w:val="28"/>
          <w:lang w:val="uk-UA"/>
        </w:rPr>
      </w:pPr>
      <w:r w:rsidRPr="0074049C">
        <w:rPr>
          <w:sz w:val="28"/>
          <w:szCs w:val="28"/>
          <w:lang w:val="uk-UA"/>
        </w:rPr>
        <w:t>за складність, напруженість у роботі.</w:t>
      </w:r>
    </w:p>
    <w:p w14:paraId="17DDD5CD" w14:textId="6BCCD691" w:rsidR="00B2632A" w:rsidRPr="0074049C" w:rsidRDefault="005F2210" w:rsidP="0074049C">
      <w:pPr>
        <w:jc w:val="both"/>
        <w:rPr>
          <w:sz w:val="28"/>
          <w:szCs w:val="28"/>
          <w:lang w:val="uk-UA"/>
        </w:rPr>
      </w:pPr>
      <w:r w:rsidRPr="0074049C">
        <w:rPr>
          <w:sz w:val="28"/>
          <w:szCs w:val="28"/>
          <w:lang w:val="uk-UA"/>
        </w:rPr>
        <w:t xml:space="preserve">      </w:t>
      </w:r>
      <w:r w:rsidR="00B2632A" w:rsidRPr="0074049C">
        <w:rPr>
          <w:sz w:val="28"/>
          <w:szCs w:val="28"/>
          <w:lang w:val="uk-UA"/>
        </w:rPr>
        <w:t>Зазвичай, керівники установ встановлюють працівникам такі надбавки не в граничних розмірах. Встановить, приміром, надбавку за високі досягнення у праці у розмірі 20 чи 30%, а решту фонду заробітної плати витрачає на щомісячні чи квартальні премії.</w:t>
      </w:r>
    </w:p>
    <w:p w14:paraId="345FE6F3" w14:textId="340BAE41" w:rsidR="00B2632A" w:rsidRPr="0074049C" w:rsidRDefault="005F2210" w:rsidP="0074049C">
      <w:pPr>
        <w:jc w:val="both"/>
        <w:rPr>
          <w:sz w:val="28"/>
          <w:szCs w:val="28"/>
          <w:lang w:val="uk-UA"/>
        </w:rPr>
      </w:pPr>
      <w:r w:rsidRPr="0074049C">
        <w:rPr>
          <w:sz w:val="28"/>
          <w:szCs w:val="28"/>
          <w:lang w:val="uk-UA"/>
        </w:rPr>
        <w:t xml:space="preserve">      </w:t>
      </w:r>
      <w:r w:rsidR="00B2632A" w:rsidRPr="0074049C">
        <w:rPr>
          <w:sz w:val="28"/>
          <w:szCs w:val="28"/>
          <w:lang w:val="uk-UA"/>
        </w:rPr>
        <w:t>Тож, якщо є асигнування у кошторисі, керівник установи може збільшити розміри такої надбавки до 50%, а премії взагалі не виплачувати. Так як всі працівники намагаються працювати якісно і своєчасно виконують поставлені перед ними завдання, дотримуються трудової дисципліни то керівнику не доведеться виправдовуватись перед ревізорами чому надбавка за високі досягнення встановлена працівникам в розмірі 50%.</w:t>
      </w:r>
    </w:p>
    <w:p w14:paraId="511A66BA" w14:textId="356413CB" w:rsidR="00B2632A" w:rsidRPr="0074049C" w:rsidRDefault="005F2210" w:rsidP="0074049C">
      <w:pPr>
        <w:jc w:val="both"/>
        <w:rPr>
          <w:sz w:val="28"/>
          <w:szCs w:val="28"/>
          <w:lang w:val="uk-UA"/>
        </w:rPr>
      </w:pPr>
      <w:r w:rsidRPr="0074049C">
        <w:rPr>
          <w:sz w:val="28"/>
          <w:szCs w:val="28"/>
          <w:lang w:val="uk-UA"/>
        </w:rPr>
        <w:t xml:space="preserve">      </w:t>
      </w:r>
      <w:r w:rsidR="00B2632A" w:rsidRPr="0074049C">
        <w:rPr>
          <w:sz w:val="28"/>
          <w:szCs w:val="28"/>
          <w:lang w:val="uk-UA"/>
        </w:rPr>
        <w:t xml:space="preserve">А якщо якийсь працівник несвоєчасно виконуватиме завдання, погіршиться якість його роботи, порушуватиме трудову дисципліну — </w:t>
      </w:r>
      <w:r w:rsidR="00B2632A" w:rsidRPr="0074049C">
        <w:rPr>
          <w:sz w:val="28"/>
          <w:szCs w:val="28"/>
          <w:lang w:val="uk-UA"/>
        </w:rPr>
        <w:lastRenderedPageBreak/>
        <w:t>зазначену надбавку, як і премію керівник може скасувати або зменшити відповідно до підпункту 2 пункту 3 Постанови № 1298</w:t>
      </w:r>
      <w:r w:rsidRPr="0074049C">
        <w:rPr>
          <w:sz w:val="28"/>
          <w:szCs w:val="28"/>
          <w:lang w:val="uk-UA"/>
        </w:rPr>
        <w:t>.</w:t>
      </w:r>
    </w:p>
    <w:p w14:paraId="7CE3CAB4" w14:textId="0C07FCA2" w:rsidR="00B2632A" w:rsidRPr="0074049C" w:rsidRDefault="005F2210" w:rsidP="0074049C">
      <w:pPr>
        <w:jc w:val="both"/>
        <w:rPr>
          <w:sz w:val="28"/>
          <w:szCs w:val="28"/>
          <w:lang w:val="uk-UA"/>
        </w:rPr>
      </w:pPr>
      <w:r w:rsidRPr="0074049C">
        <w:rPr>
          <w:sz w:val="28"/>
          <w:szCs w:val="28"/>
          <w:lang w:val="uk-UA"/>
        </w:rPr>
        <w:t xml:space="preserve">        </w:t>
      </w:r>
      <w:r w:rsidR="00B2632A" w:rsidRPr="0074049C">
        <w:rPr>
          <w:sz w:val="28"/>
          <w:szCs w:val="28"/>
          <w:lang w:val="uk-UA"/>
        </w:rPr>
        <w:t>Граничний розмір зазначених надбавок для одного працівника не має перевищувати 50% посадового окладу. Таке обмеження не поширюється на працівників національних закладів.</w:t>
      </w:r>
    </w:p>
    <w:p w14:paraId="49E45320" w14:textId="07B32A23" w:rsidR="00B2632A" w:rsidRPr="0074049C" w:rsidRDefault="005F2210" w:rsidP="0074049C">
      <w:pPr>
        <w:jc w:val="both"/>
        <w:rPr>
          <w:sz w:val="28"/>
          <w:szCs w:val="28"/>
          <w:lang w:val="uk-UA"/>
        </w:rPr>
      </w:pPr>
      <w:r w:rsidRPr="0074049C">
        <w:rPr>
          <w:sz w:val="28"/>
          <w:szCs w:val="28"/>
          <w:lang w:val="uk-UA"/>
        </w:rPr>
        <w:t xml:space="preserve">       </w:t>
      </w:r>
      <w:r w:rsidR="00B2632A" w:rsidRPr="0074049C">
        <w:rPr>
          <w:sz w:val="28"/>
          <w:szCs w:val="28"/>
          <w:lang w:val="uk-UA"/>
        </w:rPr>
        <w:t>Також, Постанова № 1298 надає право керівнику установи встановлювати доплати працівникам у розмірі до 50% посадового окладу (тарифної ставки):</w:t>
      </w:r>
    </w:p>
    <w:p w14:paraId="5755D6A7" w14:textId="2C507582" w:rsidR="00B2632A" w:rsidRPr="0074049C" w:rsidRDefault="0074049C" w:rsidP="007404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B2632A" w:rsidRPr="0074049C">
        <w:rPr>
          <w:sz w:val="28"/>
          <w:szCs w:val="28"/>
          <w:lang w:val="uk-UA"/>
        </w:rPr>
        <w:t>за виконання обов’язків тимчасово відсутніх працівників;</w:t>
      </w:r>
    </w:p>
    <w:p w14:paraId="1318B151" w14:textId="25B8C762" w:rsidR="00B2632A" w:rsidRPr="0074049C" w:rsidRDefault="0074049C" w:rsidP="007404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B2632A" w:rsidRPr="0074049C">
        <w:rPr>
          <w:sz w:val="28"/>
          <w:szCs w:val="28"/>
          <w:lang w:val="uk-UA"/>
        </w:rPr>
        <w:t>за суміщення професій (посад);</w:t>
      </w:r>
    </w:p>
    <w:p w14:paraId="35573270" w14:textId="3CC5B532" w:rsidR="00B2632A" w:rsidRPr="0074049C" w:rsidRDefault="0074049C" w:rsidP="007404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B2632A" w:rsidRPr="0074049C">
        <w:rPr>
          <w:sz w:val="28"/>
          <w:szCs w:val="28"/>
          <w:lang w:val="uk-UA"/>
        </w:rPr>
        <w:t>за розширення зони обслуговування або збільшення обсягу виконуваних робіт.</w:t>
      </w:r>
    </w:p>
    <w:p w14:paraId="6D36CD80" w14:textId="17BE95A9" w:rsidR="00B2632A" w:rsidRPr="0074049C" w:rsidRDefault="005F2210" w:rsidP="0074049C">
      <w:pPr>
        <w:jc w:val="both"/>
        <w:rPr>
          <w:sz w:val="28"/>
          <w:szCs w:val="28"/>
          <w:lang w:val="uk-UA"/>
        </w:rPr>
      </w:pPr>
      <w:r w:rsidRPr="0074049C">
        <w:rPr>
          <w:sz w:val="28"/>
          <w:szCs w:val="28"/>
          <w:lang w:val="uk-UA"/>
        </w:rPr>
        <w:t xml:space="preserve">        </w:t>
      </w:r>
      <w:r w:rsidR="00B2632A" w:rsidRPr="0074049C">
        <w:rPr>
          <w:sz w:val="28"/>
          <w:szCs w:val="28"/>
          <w:lang w:val="uk-UA"/>
        </w:rPr>
        <w:t>Рішення про конкретний розмір доплати приймає керівник установи, залежно від складності, характеру, обсягу виконуваних робіт, витрат основного робочого часу. Доплати можна установлювати декільком працівникам у розмірі до 50% посадового окладу за основною посадою в межах економії за посадовим окладом відсутнього працівника. І не забувайте, що такі види доплат не встановлюють керівникам бюджетних установ, закладів та організацій, їх заступникам.</w:t>
      </w:r>
    </w:p>
    <w:p w14:paraId="6A768708" w14:textId="77777777" w:rsidR="00B2632A" w:rsidRPr="0074049C" w:rsidRDefault="00B2632A" w:rsidP="0074049C">
      <w:pPr>
        <w:jc w:val="both"/>
        <w:rPr>
          <w:rFonts w:eastAsia="Calibri"/>
          <w:sz w:val="28"/>
          <w:szCs w:val="28"/>
          <w:lang w:val="uk-UA"/>
        </w:rPr>
      </w:pPr>
    </w:p>
    <w:p w14:paraId="183D28F1" w14:textId="7D586BAE" w:rsidR="001D4900" w:rsidRDefault="001D4900" w:rsidP="001D4900">
      <w:pPr>
        <w:pStyle w:val="a6"/>
      </w:pPr>
      <w:bookmarkStart w:id="1" w:name="_GoBack"/>
      <w:bookmarkEnd w:id="1"/>
    </w:p>
    <w:p w14:paraId="4427F303" w14:textId="4BA29D38" w:rsidR="001D4900" w:rsidRDefault="001D4900" w:rsidP="001D4900">
      <w:pPr>
        <w:pStyle w:val="a6"/>
      </w:pPr>
    </w:p>
    <w:p w14:paraId="38765319" w14:textId="41D24C78" w:rsidR="001D4900" w:rsidRPr="0074049C" w:rsidRDefault="001D4900" w:rsidP="001D4900">
      <w:pPr>
        <w:pStyle w:val="a6"/>
        <w:rPr>
          <w:i/>
          <w:sz w:val="28"/>
          <w:szCs w:val="28"/>
          <w:lang w:val="uk-UA"/>
        </w:rPr>
      </w:pPr>
      <w:r w:rsidRPr="0074049C">
        <w:rPr>
          <w:i/>
          <w:sz w:val="28"/>
          <w:szCs w:val="28"/>
          <w:lang w:val="uk-UA"/>
        </w:rPr>
        <w:t>Підготувала завідувач відділу соціально-економічного захисту працівників Подгорець В.В.</w:t>
      </w:r>
    </w:p>
    <w:p w14:paraId="3BCC5F00" w14:textId="2A6560D0" w:rsidR="001D4900" w:rsidRPr="0074049C" w:rsidRDefault="001D4900" w:rsidP="001D4900">
      <w:pPr>
        <w:pStyle w:val="a6"/>
        <w:rPr>
          <w:i/>
          <w:sz w:val="28"/>
          <w:szCs w:val="28"/>
          <w:lang w:val="uk-UA"/>
        </w:rPr>
      </w:pPr>
    </w:p>
    <w:p w14:paraId="0E3FCEED" w14:textId="427D8FA0" w:rsidR="001D4900" w:rsidRPr="0074049C" w:rsidRDefault="001D4900" w:rsidP="001D4900">
      <w:pPr>
        <w:pStyle w:val="a6"/>
        <w:rPr>
          <w:i/>
          <w:sz w:val="28"/>
          <w:szCs w:val="28"/>
          <w:lang w:val="uk-UA"/>
        </w:rPr>
      </w:pPr>
      <w:r w:rsidRPr="0074049C">
        <w:rPr>
          <w:i/>
          <w:sz w:val="28"/>
          <w:szCs w:val="28"/>
          <w:lang w:val="uk-UA"/>
        </w:rPr>
        <w:t>Те. 0676544235</w:t>
      </w:r>
    </w:p>
    <w:sectPr w:rsidR="001D4900" w:rsidRPr="00740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365C3"/>
    <w:multiLevelType w:val="multilevel"/>
    <w:tmpl w:val="81B8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D1C26"/>
    <w:multiLevelType w:val="multilevel"/>
    <w:tmpl w:val="40520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57446"/>
    <w:multiLevelType w:val="multilevel"/>
    <w:tmpl w:val="01240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E47F34"/>
    <w:multiLevelType w:val="multilevel"/>
    <w:tmpl w:val="9AE6D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A9703F"/>
    <w:multiLevelType w:val="multilevel"/>
    <w:tmpl w:val="01F8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FA04D9"/>
    <w:multiLevelType w:val="multilevel"/>
    <w:tmpl w:val="474ED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9D19AD"/>
    <w:multiLevelType w:val="multilevel"/>
    <w:tmpl w:val="6912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A77B73"/>
    <w:multiLevelType w:val="multilevel"/>
    <w:tmpl w:val="94DA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6B477C"/>
    <w:multiLevelType w:val="multilevel"/>
    <w:tmpl w:val="47A26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5450D0"/>
    <w:multiLevelType w:val="multilevel"/>
    <w:tmpl w:val="17EC3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BD5C19"/>
    <w:multiLevelType w:val="multilevel"/>
    <w:tmpl w:val="04190023"/>
    <w:styleLink w:val="a"/>
    <w:lvl w:ilvl="0">
      <w:start w:val="1"/>
      <w:numFmt w:val="upperRoman"/>
      <w:lvlText w:val="Статья %1."/>
      <w:lvlJc w:val="left"/>
      <w:pPr>
        <w:tabs>
          <w:tab w:val="num" w:pos="2291"/>
        </w:tabs>
        <w:ind w:left="851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790"/>
        </w:tabs>
        <w:ind w:left="710" w:firstLine="0"/>
      </w:pPr>
    </w:lvl>
    <w:lvl w:ilvl="2">
      <w:start w:val="1"/>
      <w:numFmt w:val="lowerLetter"/>
      <w:lvlText w:val="(%3)"/>
      <w:lvlJc w:val="left"/>
      <w:pPr>
        <w:tabs>
          <w:tab w:val="num" w:pos="1571"/>
        </w:tabs>
        <w:ind w:left="1571" w:hanging="432"/>
      </w:pPr>
    </w:lvl>
    <w:lvl w:ilvl="3">
      <w:start w:val="1"/>
      <w:numFmt w:val="lowerRoman"/>
      <w:lvlText w:val="(%4)"/>
      <w:lvlJc w:val="right"/>
      <w:pPr>
        <w:tabs>
          <w:tab w:val="num" w:pos="5106"/>
        </w:tabs>
        <w:ind w:left="5106" w:hanging="144"/>
      </w:pPr>
    </w:lvl>
    <w:lvl w:ilvl="4">
      <w:start w:val="1"/>
      <w:numFmt w:val="decimal"/>
      <w:lvlText w:val="%5)"/>
      <w:lvlJc w:val="left"/>
      <w:pPr>
        <w:tabs>
          <w:tab w:val="num" w:pos="1859"/>
        </w:tabs>
        <w:ind w:left="1859" w:hanging="432"/>
      </w:pPr>
    </w:lvl>
    <w:lvl w:ilvl="5">
      <w:start w:val="1"/>
      <w:numFmt w:val="lowerLetter"/>
      <w:lvlText w:val="%6)"/>
      <w:lvlJc w:val="left"/>
      <w:pPr>
        <w:tabs>
          <w:tab w:val="num" w:pos="2003"/>
        </w:tabs>
        <w:ind w:left="2003" w:hanging="432"/>
      </w:pPr>
    </w:lvl>
    <w:lvl w:ilvl="6">
      <w:start w:val="1"/>
      <w:numFmt w:val="lowerRoman"/>
      <w:lvlText w:val="%7)"/>
      <w:lvlJc w:val="right"/>
      <w:pPr>
        <w:tabs>
          <w:tab w:val="num" w:pos="2147"/>
        </w:tabs>
        <w:ind w:left="2147" w:hanging="288"/>
      </w:pPr>
    </w:lvl>
    <w:lvl w:ilvl="7">
      <w:start w:val="1"/>
      <w:numFmt w:val="lowerLetter"/>
      <w:lvlText w:val="%8."/>
      <w:lvlJc w:val="left"/>
      <w:pPr>
        <w:tabs>
          <w:tab w:val="num" w:pos="2291"/>
        </w:tabs>
        <w:ind w:left="2291" w:hanging="432"/>
      </w:pPr>
    </w:lvl>
    <w:lvl w:ilvl="8">
      <w:start w:val="1"/>
      <w:numFmt w:val="lowerRoman"/>
      <w:lvlText w:val="%9."/>
      <w:lvlJc w:val="right"/>
      <w:pPr>
        <w:tabs>
          <w:tab w:val="num" w:pos="2435"/>
        </w:tabs>
        <w:ind w:left="2435" w:hanging="144"/>
      </w:pPr>
    </w:lvl>
  </w:abstractNum>
  <w:abstractNum w:abstractNumId="11">
    <w:nsid w:val="65D86909"/>
    <w:multiLevelType w:val="multilevel"/>
    <w:tmpl w:val="8522F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D95CFA"/>
    <w:multiLevelType w:val="multilevel"/>
    <w:tmpl w:val="5BEE2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0A1016"/>
    <w:multiLevelType w:val="multilevel"/>
    <w:tmpl w:val="A5EA8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41125E"/>
    <w:multiLevelType w:val="multilevel"/>
    <w:tmpl w:val="B7F84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7C54C4"/>
    <w:multiLevelType w:val="multilevel"/>
    <w:tmpl w:val="6CE61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FF50E2"/>
    <w:multiLevelType w:val="multilevel"/>
    <w:tmpl w:val="5F92C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966AF8"/>
    <w:multiLevelType w:val="multilevel"/>
    <w:tmpl w:val="EF18177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16"/>
  </w:num>
  <w:num w:numId="3">
    <w:abstractNumId w:val="17"/>
  </w:num>
  <w:num w:numId="4">
    <w:abstractNumId w:val="7"/>
  </w:num>
  <w:num w:numId="5">
    <w:abstractNumId w:val="12"/>
  </w:num>
  <w:num w:numId="6">
    <w:abstractNumId w:val="9"/>
  </w:num>
  <w:num w:numId="7">
    <w:abstractNumId w:val="8"/>
  </w:num>
  <w:num w:numId="8">
    <w:abstractNumId w:val="1"/>
  </w:num>
  <w:num w:numId="9">
    <w:abstractNumId w:val="13"/>
  </w:num>
  <w:num w:numId="10">
    <w:abstractNumId w:val="2"/>
  </w:num>
  <w:num w:numId="11">
    <w:abstractNumId w:val="3"/>
  </w:num>
  <w:num w:numId="12">
    <w:abstractNumId w:val="15"/>
  </w:num>
  <w:num w:numId="13">
    <w:abstractNumId w:val="4"/>
  </w:num>
  <w:num w:numId="14">
    <w:abstractNumId w:val="6"/>
  </w:num>
  <w:num w:numId="15">
    <w:abstractNumId w:val="0"/>
  </w:num>
  <w:num w:numId="16">
    <w:abstractNumId w:val="11"/>
  </w:num>
  <w:num w:numId="17">
    <w:abstractNumId w:val="1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72"/>
    <w:rsid w:val="00047883"/>
    <w:rsid w:val="00094189"/>
    <w:rsid w:val="001D4900"/>
    <w:rsid w:val="00223F79"/>
    <w:rsid w:val="00417B45"/>
    <w:rsid w:val="004746C2"/>
    <w:rsid w:val="004A6F58"/>
    <w:rsid w:val="0052113D"/>
    <w:rsid w:val="005F2210"/>
    <w:rsid w:val="0068744B"/>
    <w:rsid w:val="0074049C"/>
    <w:rsid w:val="007D7F11"/>
    <w:rsid w:val="00810F64"/>
    <w:rsid w:val="008A1B1C"/>
    <w:rsid w:val="008E037C"/>
    <w:rsid w:val="009C1DF6"/>
    <w:rsid w:val="00A210C5"/>
    <w:rsid w:val="00A4218C"/>
    <w:rsid w:val="00B2632A"/>
    <w:rsid w:val="00BE2172"/>
    <w:rsid w:val="00C8547E"/>
    <w:rsid w:val="00CC715C"/>
    <w:rsid w:val="00CE1C5A"/>
    <w:rsid w:val="00CE1F87"/>
    <w:rsid w:val="00D01576"/>
    <w:rsid w:val="00D57D33"/>
    <w:rsid w:val="00DA6877"/>
    <w:rsid w:val="00F12953"/>
    <w:rsid w:val="00F8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CC0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Outline List 3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8547E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locked/>
    <w:rsid w:val="00C8547E"/>
    <w:pPr>
      <w:numPr>
        <w:numId w:val="3"/>
      </w:num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C854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C854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semiHidden/>
    <w:unhideWhenUsed/>
    <w:qFormat/>
    <w:locked/>
    <w:rsid w:val="00C854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semiHidden/>
    <w:unhideWhenUsed/>
    <w:qFormat/>
    <w:locked/>
    <w:rsid w:val="00C8547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semiHidden/>
    <w:unhideWhenUsed/>
    <w:qFormat/>
    <w:locked/>
    <w:rsid w:val="00C8547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0"/>
    <w:next w:val="a0"/>
    <w:link w:val="70"/>
    <w:semiHidden/>
    <w:unhideWhenUsed/>
    <w:qFormat/>
    <w:locked/>
    <w:rsid w:val="00C8547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0"/>
    <w:next w:val="a0"/>
    <w:link w:val="80"/>
    <w:semiHidden/>
    <w:unhideWhenUsed/>
    <w:qFormat/>
    <w:locked/>
    <w:rsid w:val="00C8547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semiHidden/>
    <w:unhideWhenUsed/>
    <w:qFormat/>
    <w:locked/>
    <w:rsid w:val="00C8547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99"/>
    <w:qFormat/>
    <w:rsid w:val="00CE1F87"/>
    <w:rPr>
      <w:sz w:val="22"/>
      <w:szCs w:val="22"/>
    </w:rPr>
  </w:style>
  <w:style w:type="character" w:customStyle="1" w:styleId="10">
    <w:name w:val="Заголовок 1 Знак"/>
    <w:basedOn w:val="a1"/>
    <w:link w:val="1"/>
    <w:uiPriority w:val="9"/>
    <w:rsid w:val="00C8547E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styleId="a5">
    <w:name w:val="Hyperlink"/>
    <w:uiPriority w:val="99"/>
    <w:rsid w:val="00C8547E"/>
    <w:rPr>
      <w:color w:val="0000FF"/>
      <w:u w:val="single"/>
    </w:rPr>
  </w:style>
  <w:style w:type="paragraph" w:customStyle="1" w:styleId="Web">
    <w:name w:val="Обычный (Web)"/>
    <w:aliases w:val="Обычный (веб) Знак1,Знак Знак1,Обычный (веб) Знак Знак,Знак1 Знак Знак,Знак1 Знак1,Обычный (веб) Знак,Знак1 Знак,Знак1,Обычный (веб) Знак1 Знак,Знак Знак1 Знак Знак Знак Знак,Обычный (веб) Знак Знак2,Знак Знак Знак,Знак31,Зн"/>
    <w:basedOn w:val="a0"/>
    <w:next w:val="a6"/>
    <w:link w:val="21"/>
    <w:uiPriority w:val="99"/>
    <w:rsid w:val="00C8547E"/>
    <w:pPr>
      <w:spacing w:before="100" w:beforeAutospacing="1" w:after="100" w:afterAutospacing="1"/>
    </w:pPr>
  </w:style>
  <w:style w:type="character" w:customStyle="1" w:styleId="21">
    <w:name w:val="Обычный (веб) Знак2"/>
    <w:aliases w:val="Обычный (Web) Знак1,Обычный (веб) Знак1 Знак2,Знак Знак1 Знак1,Обычный (веб) Знак Знак Знак1,Знак1 Знак Знак Знак1,Знак1 Знак1 Знак1,Обычный (веб) Знак Знак3,Знак1 Знак Знак2,Знак1 Знак3,Обычный (веб) Знак1 Знак Знак1,Знак31 Знак"/>
    <w:link w:val="Web"/>
    <w:uiPriority w:val="99"/>
    <w:locked/>
    <w:rsid w:val="00C8547E"/>
    <w:rPr>
      <w:sz w:val="24"/>
      <w:szCs w:val="24"/>
      <w:lang w:val="ru-RU" w:eastAsia="ru-RU" w:bidi="ar-SA"/>
    </w:rPr>
  </w:style>
  <w:style w:type="character" w:styleId="a7">
    <w:name w:val="Strong"/>
    <w:uiPriority w:val="22"/>
    <w:qFormat/>
    <w:locked/>
    <w:rsid w:val="00C8547E"/>
    <w:rPr>
      <w:b/>
      <w:bCs/>
    </w:rPr>
  </w:style>
  <w:style w:type="character" w:customStyle="1" w:styleId="statsitem">
    <w:name w:val="stats__item"/>
    <w:rsid w:val="00C8547E"/>
  </w:style>
  <w:style w:type="character" w:customStyle="1" w:styleId="20">
    <w:name w:val="Заголовок 2 Знак"/>
    <w:basedOn w:val="a1"/>
    <w:link w:val="2"/>
    <w:semiHidden/>
    <w:rsid w:val="00C8547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C8547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semiHidden/>
    <w:rsid w:val="00C8547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semiHidden/>
    <w:rsid w:val="00C8547E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semiHidden/>
    <w:rsid w:val="00C8547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semiHidden/>
    <w:rsid w:val="00C8547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C8547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1"/>
    <w:link w:val="9"/>
    <w:semiHidden/>
    <w:rsid w:val="00C8547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numbering" w:styleId="a">
    <w:name w:val="Outline List 3"/>
    <w:basedOn w:val="a3"/>
    <w:rsid w:val="00C8547E"/>
    <w:pPr>
      <w:numPr>
        <w:numId w:val="1"/>
      </w:numPr>
    </w:pPr>
  </w:style>
  <w:style w:type="paragraph" w:styleId="a6">
    <w:name w:val="Normal (Web)"/>
    <w:basedOn w:val="a0"/>
    <w:uiPriority w:val="99"/>
    <w:semiHidden/>
    <w:unhideWhenUsed/>
    <w:rsid w:val="00C8547E"/>
  </w:style>
  <w:style w:type="paragraph" w:customStyle="1" w:styleId="a8">
    <w:basedOn w:val="a0"/>
    <w:next w:val="a6"/>
    <w:uiPriority w:val="99"/>
    <w:rsid w:val="004A6F58"/>
    <w:pPr>
      <w:spacing w:before="100" w:beforeAutospacing="1" w:after="100" w:afterAutospacing="1"/>
    </w:pPr>
  </w:style>
  <w:style w:type="character" w:styleId="a9">
    <w:name w:val="Emphasis"/>
    <w:uiPriority w:val="20"/>
    <w:qFormat/>
    <w:locked/>
    <w:rsid w:val="004A6F58"/>
    <w:rPr>
      <w:rFonts w:cs="Times New Roman"/>
      <w:i/>
      <w:iCs/>
    </w:rPr>
  </w:style>
  <w:style w:type="character" w:customStyle="1" w:styleId="single-page-date">
    <w:name w:val="single-page-date"/>
    <w:rsid w:val="004A6F58"/>
  </w:style>
  <w:style w:type="paragraph" w:styleId="aa">
    <w:name w:val="Balloon Text"/>
    <w:basedOn w:val="a0"/>
    <w:link w:val="ab"/>
    <w:uiPriority w:val="99"/>
    <w:semiHidden/>
    <w:unhideWhenUsed/>
    <w:rsid w:val="0074049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7404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Outline List 3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8547E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locked/>
    <w:rsid w:val="00C8547E"/>
    <w:pPr>
      <w:numPr>
        <w:numId w:val="3"/>
      </w:num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C854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C854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semiHidden/>
    <w:unhideWhenUsed/>
    <w:qFormat/>
    <w:locked/>
    <w:rsid w:val="00C854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semiHidden/>
    <w:unhideWhenUsed/>
    <w:qFormat/>
    <w:locked/>
    <w:rsid w:val="00C8547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semiHidden/>
    <w:unhideWhenUsed/>
    <w:qFormat/>
    <w:locked/>
    <w:rsid w:val="00C8547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0"/>
    <w:next w:val="a0"/>
    <w:link w:val="70"/>
    <w:semiHidden/>
    <w:unhideWhenUsed/>
    <w:qFormat/>
    <w:locked/>
    <w:rsid w:val="00C8547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0"/>
    <w:next w:val="a0"/>
    <w:link w:val="80"/>
    <w:semiHidden/>
    <w:unhideWhenUsed/>
    <w:qFormat/>
    <w:locked/>
    <w:rsid w:val="00C8547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semiHidden/>
    <w:unhideWhenUsed/>
    <w:qFormat/>
    <w:locked/>
    <w:rsid w:val="00C8547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99"/>
    <w:qFormat/>
    <w:rsid w:val="00CE1F87"/>
    <w:rPr>
      <w:sz w:val="22"/>
      <w:szCs w:val="22"/>
    </w:rPr>
  </w:style>
  <w:style w:type="character" w:customStyle="1" w:styleId="10">
    <w:name w:val="Заголовок 1 Знак"/>
    <w:basedOn w:val="a1"/>
    <w:link w:val="1"/>
    <w:uiPriority w:val="9"/>
    <w:rsid w:val="00C8547E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styleId="a5">
    <w:name w:val="Hyperlink"/>
    <w:uiPriority w:val="99"/>
    <w:rsid w:val="00C8547E"/>
    <w:rPr>
      <w:color w:val="0000FF"/>
      <w:u w:val="single"/>
    </w:rPr>
  </w:style>
  <w:style w:type="paragraph" w:customStyle="1" w:styleId="Web">
    <w:name w:val="Обычный (Web)"/>
    <w:aliases w:val="Обычный (веб) Знак1,Знак Знак1,Обычный (веб) Знак Знак,Знак1 Знак Знак,Знак1 Знак1,Обычный (веб) Знак,Знак1 Знак,Знак1,Обычный (веб) Знак1 Знак,Знак Знак1 Знак Знак Знак Знак,Обычный (веб) Знак Знак2,Знак Знак Знак,Знак31,Зн"/>
    <w:basedOn w:val="a0"/>
    <w:next w:val="a6"/>
    <w:link w:val="21"/>
    <w:uiPriority w:val="99"/>
    <w:rsid w:val="00C8547E"/>
    <w:pPr>
      <w:spacing w:before="100" w:beforeAutospacing="1" w:after="100" w:afterAutospacing="1"/>
    </w:pPr>
  </w:style>
  <w:style w:type="character" w:customStyle="1" w:styleId="21">
    <w:name w:val="Обычный (веб) Знак2"/>
    <w:aliases w:val="Обычный (Web) Знак1,Обычный (веб) Знак1 Знак2,Знак Знак1 Знак1,Обычный (веб) Знак Знак Знак1,Знак1 Знак Знак Знак1,Знак1 Знак1 Знак1,Обычный (веб) Знак Знак3,Знак1 Знак Знак2,Знак1 Знак3,Обычный (веб) Знак1 Знак Знак1,Знак31 Знак"/>
    <w:link w:val="Web"/>
    <w:uiPriority w:val="99"/>
    <w:locked/>
    <w:rsid w:val="00C8547E"/>
    <w:rPr>
      <w:sz w:val="24"/>
      <w:szCs w:val="24"/>
      <w:lang w:val="ru-RU" w:eastAsia="ru-RU" w:bidi="ar-SA"/>
    </w:rPr>
  </w:style>
  <w:style w:type="character" w:styleId="a7">
    <w:name w:val="Strong"/>
    <w:uiPriority w:val="22"/>
    <w:qFormat/>
    <w:locked/>
    <w:rsid w:val="00C8547E"/>
    <w:rPr>
      <w:b/>
      <w:bCs/>
    </w:rPr>
  </w:style>
  <w:style w:type="character" w:customStyle="1" w:styleId="statsitem">
    <w:name w:val="stats__item"/>
    <w:rsid w:val="00C8547E"/>
  </w:style>
  <w:style w:type="character" w:customStyle="1" w:styleId="20">
    <w:name w:val="Заголовок 2 Знак"/>
    <w:basedOn w:val="a1"/>
    <w:link w:val="2"/>
    <w:semiHidden/>
    <w:rsid w:val="00C8547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C8547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semiHidden/>
    <w:rsid w:val="00C8547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semiHidden/>
    <w:rsid w:val="00C8547E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semiHidden/>
    <w:rsid w:val="00C8547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semiHidden/>
    <w:rsid w:val="00C8547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C8547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1"/>
    <w:link w:val="9"/>
    <w:semiHidden/>
    <w:rsid w:val="00C8547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numbering" w:styleId="a">
    <w:name w:val="Outline List 3"/>
    <w:basedOn w:val="a3"/>
    <w:rsid w:val="00C8547E"/>
    <w:pPr>
      <w:numPr>
        <w:numId w:val="1"/>
      </w:numPr>
    </w:pPr>
  </w:style>
  <w:style w:type="paragraph" w:styleId="a6">
    <w:name w:val="Normal (Web)"/>
    <w:basedOn w:val="a0"/>
    <w:uiPriority w:val="99"/>
    <w:semiHidden/>
    <w:unhideWhenUsed/>
    <w:rsid w:val="00C8547E"/>
  </w:style>
  <w:style w:type="paragraph" w:customStyle="1" w:styleId="a8">
    <w:basedOn w:val="a0"/>
    <w:next w:val="a6"/>
    <w:uiPriority w:val="99"/>
    <w:rsid w:val="004A6F58"/>
    <w:pPr>
      <w:spacing w:before="100" w:beforeAutospacing="1" w:after="100" w:afterAutospacing="1"/>
    </w:pPr>
  </w:style>
  <w:style w:type="character" w:styleId="a9">
    <w:name w:val="Emphasis"/>
    <w:uiPriority w:val="20"/>
    <w:qFormat/>
    <w:locked/>
    <w:rsid w:val="004A6F58"/>
    <w:rPr>
      <w:rFonts w:cs="Times New Roman"/>
      <w:i/>
      <w:iCs/>
    </w:rPr>
  </w:style>
  <w:style w:type="character" w:customStyle="1" w:styleId="single-page-date">
    <w:name w:val="single-page-date"/>
    <w:rsid w:val="004A6F58"/>
  </w:style>
  <w:style w:type="paragraph" w:styleId="aa">
    <w:name w:val="Balloon Text"/>
    <w:basedOn w:val="a0"/>
    <w:link w:val="ab"/>
    <w:uiPriority w:val="99"/>
    <w:semiHidden/>
    <w:unhideWhenUsed/>
    <w:rsid w:val="0074049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7404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0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4199">
          <w:marLeft w:val="-225"/>
          <w:marRight w:val="-225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8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68141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9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1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9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budget.mcfr.ua/npd-doc?npmid=94&amp;npid=6742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budget.mcfr.ua/npd-doc?npmid=94&amp;npid=6680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budget.mcfr.ua/9695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dtkt.ua/doc/2136-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1994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лооошщ99г8</cp:lastModifiedBy>
  <cp:revision>23</cp:revision>
  <dcterms:created xsi:type="dcterms:W3CDTF">2022-05-05T08:01:00Z</dcterms:created>
  <dcterms:modified xsi:type="dcterms:W3CDTF">2022-05-11T12:18:00Z</dcterms:modified>
</cp:coreProperties>
</file>